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A7" w:rsidRPr="003109A7" w:rsidRDefault="003109A7" w:rsidP="003109A7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109A7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3109A7" w:rsidRPr="003109A7" w:rsidRDefault="003109A7" w:rsidP="003109A7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109A7">
        <w:rPr>
          <w:rFonts w:ascii="Times New Roman" w:hAnsi="Times New Roman" w:cs="Times New Roman"/>
          <w:sz w:val="24"/>
          <w:szCs w:val="24"/>
        </w:rPr>
        <w:t xml:space="preserve">местного самоуправления  </w:t>
      </w:r>
    </w:p>
    <w:p w:rsidR="003109A7" w:rsidRPr="003109A7" w:rsidRDefault="003109A7" w:rsidP="003109A7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109A7">
        <w:rPr>
          <w:rFonts w:ascii="Times New Roman" w:hAnsi="Times New Roman" w:cs="Times New Roman"/>
          <w:sz w:val="24"/>
          <w:szCs w:val="24"/>
        </w:rPr>
        <w:t xml:space="preserve">Моздокского района </w:t>
      </w:r>
    </w:p>
    <w:p w:rsidR="003109A7" w:rsidRPr="003109A7" w:rsidRDefault="003109A7" w:rsidP="003109A7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3109A7" w:rsidRPr="003109A7" w:rsidRDefault="003109A7" w:rsidP="003109A7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109A7">
        <w:rPr>
          <w:rFonts w:ascii="Times New Roman" w:hAnsi="Times New Roman" w:cs="Times New Roman"/>
          <w:sz w:val="24"/>
          <w:szCs w:val="24"/>
        </w:rPr>
        <w:t>Яровому О.</w:t>
      </w:r>
    </w:p>
    <w:p w:rsidR="003109A7" w:rsidRPr="003109A7" w:rsidRDefault="003109A7" w:rsidP="003109A7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3109A7" w:rsidRPr="003109A7" w:rsidRDefault="003109A7" w:rsidP="003109A7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109A7">
        <w:rPr>
          <w:rFonts w:ascii="Times New Roman" w:hAnsi="Times New Roman" w:cs="Times New Roman"/>
          <w:sz w:val="24"/>
          <w:szCs w:val="24"/>
        </w:rPr>
        <w:t>Главе АМС Моздокского городского поселения Моздокского района</w:t>
      </w:r>
    </w:p>
    <w:p w:rsidR="003109A7" w:rsidRPr="003109A7" w:rsidRDefault="003109A7" w:rsidP="003109A7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3109A7" w:rsidRPr="003109A7" w:rsidRDefault="003109A7" w:rsidP="003109A7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109A7">
        <w:rPr>
          <w:rFonts w:ascii="Times New Roman" w:hAnsi="Times New Roman" w:cs="Times New Roman"/>
          <w:sz w:val="24"/>
          <w:szCs w:val="24"/>
        </w:rPr>
        <w:t>Бураеву Т.В.</w:t>
      </w:r>
    </w:p>
    <w:p w:rsidR="003109A7" w:rsidRPr="003109A7" w:rsidRDefault="003109A7" w:rsidP="003109A7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3109A7" w:rsidRPr="003109A7" w:rsidRDefault="003109A7" w:rsidP="003109A7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109A7">
        <w:rPr>
          <w:rFonts w:ascii="Times New Roman" w:hAnsi="Times New Roman" w:cs="Times New Roman"/>
          <w:sz w:val="24"/>
          <w:szCs w:val="24"/>
        </w:rPr>
        <w:t xml:space="preserve">Всем Главам Администраций </w:t>
      </w:r>
    </w:p>
    <w:p w:rsidR="003109A7" w:rsidRPr="003109A7" w:rsidRDefault="003109A7" w:rsidP="003109A7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109A7">
        <w:rPr>
          <w:rFonts w:ascii="Times New Roman" w:hAnsi="Times New Roman" w:cs="Times New Roman"/>
          <w:sz w:val="24"/>
          <w:szCs w:val="24"/>
        </w:rPr>
        <w:t xml:space="preserve">местного самоуправления  </w:t>
      </w:r>
    </w:p>
    <w:p w:rsidR="003109A7" w:rsidRDefault="003109A7" w:rsidP="003109A7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109A7">
        <w:rPr>
          <w:rFonts w:ascii="Times New Roman" w:hAnsi="Times New Roman" w:cs="Times New Roman"/>
          <w:sz w:val="24"/>
          <w:szCs w:val="24"/>
        </w:rPr>
        <w:t>сельских поселений Моздокского района</w:t>
      </w:r>
    </w:p>
    <w:p w:rsidR="003109A7" w:rsidRDefault="003109A7" w:rsidP="00E6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9A7" w:rsidRDefault="003109A7" w:rsidP="00E6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9A7" w:rsidRDefault="003109A7" w:rsidP="00E6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9A7" w:rsidRDefault="003109A7" w:rsidP="00E6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9A7" w:rsidRDefault="003109A7" w:rsidP="00310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9A7">
        <w:rPr>
          <w:rFonts w:ascii="Times New Roman" w:hAnsi="Times New Roman" w:cs="Times New Roman"/>
          <w:sz w:val="24"/>
          <w:szCs w:val="24"/>
        </w:rPr>
        <w:t xml:space="preserve">Прошу разместить на официальных сайтах АМС МО в ИТКС «Интернет» в соответствующем разделе следующие публикации, содержащие </w:t>
      </w:r>
      <w:r>
        <w:rPr>
          <w:rFonts w:ascii="Times New Roman" w:hAnsi="Times New Roman" w:cs="Times New Roman"/>
          <w:sz w:val="24"/>
          <w:szCs w:val="24"/>
        </w:rPr>
        <w:t>разъяснение действ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ующего законодательства в различных сферах правоотношений: </w:t>
      </w:r>
    </w:p>
    <w:p w:rsidR="003109A7" w:rsidRDefault="003109A7" w:rsidP="00E6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9A7" w:rsidRDefault="003109A7" w:rsidP="003109A7">
      <w:pPr>
        <w:pStyle w:val="a3"/>
        <w:numPr>
          <w:ilvl w:val="0"/>
          <w:numId w:val="1"/>
        </w:numPr>
        <w:tabs>
          <w:tab w:val="center" w:pos="-708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9A7">
        <w:rPr>
          <w:rFonts w:ascii="Times New Roman" w:hAnsi="Times New Roman" w:cs="Times New Roman"/>
          <w:sz w:val="24"/>
          <w:szCs w:val="24"/>
        </w:rPr>
        <w:t>О порядке взыскания задолженности по коммунальным платежам с физического лица</w:t>
      </w:r>
    </w:p>
    <w:p w:rsidR="00115412" w:rsidRDefault="00115412" w:rsidP="003109A7">
      <w:pPr>
        <w:pStyle w:val="a3"/>
        <w:numPr>
          <w:ilvl w:val="0"/>
          <w:numId w:val="1"/>
        </w:numPr>
        <w:tabs>
          <w:tab w:val="center" w:pos="-708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412">
        <w:rPr>
          <w:rFonts w:ascii="Times New Roman" w:hAnsi="Times New Roman" w:cs="Times New Roman"/>
          <w:sz w:val="24"/>
          <w:szCs w:val="24"/>
        </w:rPr>
        <w:t>О ведении Федеральной службой судебных приставов государственного реестра коллекторов</w:t>
      </w:r>
    </w:p>
    <w:p w:rsidR="00E62016" w:rsidRDefault="00E62016" w:rsidP="00E62016">
      <w:pPr>
        <w:pStyle w:val="a3"/>
        <w:numPr>
          <w:ilvl w:val="0"/>
          <w:numId w:val="1"/>
        </w:numPr>
        <w:tabs>
          <w:tab w:val="center" w:pos="-708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016">
        <w:rPr>
          <w:rFonts w:ascii="Times New Roman" w:hAnsi="Times New Roman" w:cs="Times New Roman"/>
          <w:sz w:val="24"/>
          <w:szCs w:val="24"/>
        </w:rPr>
        <w:t xml:space="preserve">Запрет на распространение сведений о потенциально опасных </w:t>
      </w:r>
      <w:proofErr w:type="spellStart"/>
      <w:r w:rsidRPr="00E62016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E62016">
        <w:rPr>
          <w:rFonts w:ascii="Times New Roman" w:hAnsi="Times New Roman" w:cs="Times New Roman"/>
          <w:sz w:val="24"/>
          <w:szCs w:val="24"/>
        </w:rPr>
        <w:t xml:space="preserve"> веществах</w:t>
      </w:r>
    </w:p>
    <w:p w:rsidR="00E81702" w:rsidRPr="00E81702" w:rsidRDefault="00E81702" w:rsidP="00E62016">
      <w:pPr>
        <w:pStyle w:val="a3"/>
        <w:numPr>
          <w:ilvl w:val="0"/>
          <w:numId w:val="1"/>
        </w:numPr>
        <w:tabs>
          <w:tab w:val="center" w:pos="-708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702">
        <w:rPr>
          <w:rFonts w:ascii="Times New Roman" w:hAnsi="Times New Roman" w:cs="Times New Roman"/>
          <w:sz w:val="24"/>
          <w:szCs w:val="24"/>
        </w:rPr>
        <w:t>Новое об ответственности за нарушение законодательства Российской Федерации в области персональных данных</w:t>
      </w:r>
    </w:p>
    <w:p w:rsidR="006B1400" w:rsidRPr="00E81702" w:rsidRDefault="006B1400" w:rsidP="00E81702">
      <w:pPr>
        <w:pStyle w:val="a3"/>
        <w:numPr>
          <w:ilvl w:val="0"/>
          <w:numId w:val="1"/>
        </w:numPr>
        <w:tabs>
          <w:tab w:val="center" w:pos="-708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702">
        <w:rPr>
          <w:rFonts w:ascii="Times New Roman" w:hAnsi="Times New Roman" w:cs="Times New Roman"/>
          <w:sz w:val="24"/>
          <w:szCs w:val="24"/>
        </w:rPr>
        <w:t>О  трудовых правах сезонных рабочих</w:t>
      </w:r>
      <w:r w:rsidRPr="00E81702">
        <w:rPr>
          <w:rFonts w:ascii="Times New Roman" w:hAnsi="Times New Roman" w:cs="Times New Roman"/>
          <w:sz w:val="24"/>
          <w:szCs w:val="24"/>
        </w:rPr>
        <w:tab/>
      </w:r>
    </w:p>
    <w:p w:rsidR="006B1400" w:rsidRPr="00E81702" w:rsidRDefault="006B1400" w:rsidP="00E81702">
      <w:pPr>
        <w:pStyle w:val="a3"/>
        <w:numPr>
          <w:ilvl w:val="0"/>
          <w:numId w:val="1"/>
        </w:numPr>
        <w:tabs>
          <w:tab w:val="center" w:pos="-708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702">
        <w:rPr>
          <w:rFonts w:ascii="Times New Roman" w:hAnsi="Times New Roman" w:cs="Times New Roman"/>
          <w:sz w:val="24"/>
          <w:szCs w:val="24"/>
        </w:rPr>
        <w:t>О порядке вынесения и отмены судебного приказа</w:t>
      </w:r>
    </w:p>
    <w:p w:rsidR="00D420CC" w:rsidRPr="00E81702" w:rsidRDefault="00D420CC" w:rsidP="00E81702">
      <w:pPr>
        <w:pStyle w:val="a3"/>
        <w:numPr>
          <w:ilvl w:val="0"/>
          <w:numId w:val="1"/>
        </w:numPr>
        <w:tabs>
          <w:tab w:val="center" w:pos="-708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702">
        <w:rPr>
          <w:rFonts w:ascii="Times New Roman" w:hAnsi="Times New Roman" w:cs="Times New Roman"/>
          <w:sz w:val="24"/>
          <w:szCs w:val="24"/>
        </w:rPr>
        <w:t xml:space="preserve">Регламентирован порядок информирования граждан Пенсионным фондом о размере материнского капитала  </w:t>
      </w:r>
    </w:p>
    <w:p w:rsidR="006B1400" w:rsidRPr="00E81702" w:rsidRDefault="006B1400" w:rsidP="00E81702">
      <w:pPr>
        <w:pStyle w:val="a3"/>
        <w:numPr>
          <w:ilvl w:val="0"/>
          <w:numId w:val="1"/>
        </w:numPr>
        <w:tabs>
          <w:tab w:val="center" w:pos="-708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702">
        <w:rPr>
          <w:rFonts w:ascii="Times New Roman" w:hAnsi="Times New Roman" w:cs="Times New Roman"/>
          <w:sz w:val="24"/>
          <w:szCs w:val="24"/>
        </w:rPr>
        <w:t>Разъяснение положений законодательства об обороте оружия и боеприпасов на территории Российской Федерации</w:t>
      </w:r>
    </w:p>
    <w:p w:rsidR="006B1400" w:rsidRPr="00E81702" w:rsidRDefault="006B1400" w:rsidP="00E81702">
      <w:pPr>
        <w:pStyle w:val="a3"/>
        <w:numPr>
          <w:ilvl w:val="0"/>
          <w:numId w:val="1"/>
        </w:numPr>
        <w:tabs>
          <w:tab w:val="center" w:pos="-708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702">
        <w:rPr>
          <w:rFonts w:ascii="Times New Roman" w:hAnsi="Times New Roman" w:cs="Times New Roman"/>
          <w:sz w:val="24"/>
          <w:szCs w:val="24"/>
        </w:rPr>
        <w:t>Вступил в действие закон об «электронных трудовых книжках»</w:t>
      </w:r>
    </w:p>
    <w:p w:rsidR="006B1400" w:rsidRPr="00E81702" w:rsidRDefault="006B1400" w:rsidP="00E81702">
      <w:pPr>
        <w:pStyle w:val="a3"/>
        <w:numPr>
          <w:ilvl w:val="0"/>
          <w:numId w:val="1"/>
        </w:numPr>
        <w:tabs>
          <w:tab w:val="center" w:pos="-708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702">
        <w:rPr>
          <w:rFonts w:ascii="Times New Roman" w:hAnsi="Times New Roman" w:cs="Times New Roman"/>
          <w:sz w:val="24"/>
          <w:szCs w:val="24"/>
        </w:rPr>
        <w:t>О</w:t>
      </w:r>
      <w:r w:rsidR="00506759" w:rsidRPr="00E81702">
        <w:rPr>
          <w:rFonts w:ascii="Times New Roman" w:hAnsi="Times New Roman" w:cs="Times New Roman"/>
          <w:sz w:val="24"/>
          <w:szCs w:val="24"/>
        </w:rPr>
        <w:t xml:space="preserve"> трудовой книжке, как </w:t>
      </w:r>
      <w:r w:rsidRPr="00E81702">
        <w:rPr>
          <w:rFonts w:ascii="Times New Roman" w:hAnsi="Times New Roman" w:cs="Times New Roman"/>
          <w:sz w:val="24"/>
          <w:szCs w:val="24"/>
        </w:rPr>
        <w:t>основном документе о трудовой деятельности и трудовом стаже работника</w:t>
      </w:r>
    </w:p>
    <w:p w:rsidR="001E7DAB" w:rsidRPr="00E81702" w:rsidRDefault="001E7DAB" w:rsidP="00E81702">
      <w:pPr>
        <w:pStyle w:val="a3"/>
        <w:numPr>
          <w:ilvl w:val="0"/>
          <w:numId w:val="1"/>
        </w:numPr>
        <w:tabs>
          <w:tab w:val="center" w:pos="-708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702">
        <w:rPr>
          <w:rFonts w:ascii="Times New Roman" w:hAnsi="Times New Roman" w:cs="Times New Roman"/>
          <w:sz w:val="24"/>
          <w:szCs w:val="24"/>
        </w:rPr>
        <w:t xml:space="preserve">О праве родственников на доступ к медицинской документации </w:t>
      </w:r>
      <w:proofErr w:type="gramStart"/>
      <w:r w:rsidRPr="00E81702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</w:p>
    <w:p w:rsidR="001E7DAB" w:rsidRDefault="001E7DAB" w:rsidP="00E81702">
      <w:pPr>
        <w:pStyle w:val="a3"/>
        <w:numPr>
          <w:ilvl w:val="0"/>
          <w:numId w:val="1"/>
        </w:numPr>
        <w:tabs>
          <w:tab w:val="center" w:pos="-708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702">
        <w:rPr>
          <w:rFonts w:ascii="Times New Roman" w:hAnsi="Times New Roman" w:cs="Times New Roman"/>
          <w:sz w:val="24"/>
          <w:szCs w:val="24"/>
        </w:rPr>
        <w:t>Полиция обязана информировать близких лиц или родственников пострадавшего</w:t>
      </w:r>
    </w:p>
    <w:p w:rsidR="003109A7" w:rsidRDefault="003109A7" w:rsidP="003109A7">
      <w:pPr>
        <w:tabs>
          <w:tab w:val="center" w:pos="-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9A7" w:rsidRDefault="003109A7" w:rsidP="003109A7">
      <w:pPr>
        <w:tabs>
          <w:tab w:val="center" w:pos="-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9A7" w:rsidRDefault="003109A7" w:rsidP="003109A7">
      <w:pPr>
        <w:tabs>
          <w:tab w:val="center" w:pos="-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9A7" w:rsidRDefault="003109A7" w:rsidP="003109A7">
      <w:pPr>
        <w:tabs>
          <w:tab w:val="center" w:pos="-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9A7" w:rsidRDefault="003109A7" w:rsidP="003109A7">
      <w:pPr>
        <w:tabs>
          <w:tab w:val="center" w:pos="-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9A7" w:rsidRDefault="003109A7" w:rsidP="003109A7">
      <w:pPr>
        <w:tabs>
          <w:tab w:val="center" w:pos="-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9A7" w:rsidRPr="003109A7" w:rsidRDefault="003109A7" w:rsidP="003109A7">
      <w:pPr>
        <w:tabs>
          <w:tab w:val="center" w:pos="-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A7">
        <w:rPr>
          <w:rFonts w:ascii="Times New Roman" w:hAnsi="Times New Roman" w:cs="Times New Roman"/>
          <w:sz w:val="24"/>
          <w:szCs w:val="24"/>
        </w:rPr>
        <w:t xml:space="preserve">Заместитель прокурора </w:t>
      </w:r>
    </w:p>
    <w:p w:rsidR="003109A7" w:rsidRDefault="003109A7" w:rsidP="003109A7">
      <w:pPr>
        <w:tabs>
          <w:tab w:val="center" w:pos="-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A7">
        <w:rPr>
          <w:rFonts w:ascii="Times New Roman" w:hAnsi="Times New Roman" w:cs="Times New Roman"/>
          <w:sz w:val="24"/>
          <w:szCs w:val="24"/>
        </w:rPr>
        <w:t xml:space="preserve">Моздокского района </w:t>
      </w:r>
      <w:r w:rsidRPr="003109A7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3109A7">
        <w:rPr>
          <w:rFonts w:ascii="Times New Roman" w:hAnsi="Times New Roman" w:cs="Times New Roman"/>
          <w:sz w:val="24"/>
          <w:szCs w:val="24"/>
        </w:rPr>
        <w:t xml:space="preserve"> Соколова Ю.Г.</w:t>
      </w:r>
    </w:p>
    <w:p w:rsidR="003109A7" w:rsidRDefault="003109A7" w:rsidP="003109A7">
      <w:pPr>
        <w:tabs>
          <w:tab w:val="center" w:pos="-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9A7" w:rsidRPr="003109A7" w:rsidRDefault="003109A7" w:rsidP="003109A7">
      <w:pPr>
        <w:tabs>
          <w:tab w:val="center" w:pos="-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E00" w:rsidRDefault="00087E00" w:rsidP="00087E00">
      <w:pPr>
        <w:tabs>
          <w:tab w:val="center" w:pos="-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E00" w:rsidRPr="00087E00" w:rsidRDefault="00087E00" w:rsidP="00087E00">
      <w:pPr>
        <w:tabs>
          <w:tab w:val="center" w:pos="-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E00" w:rsidRPr="00087E00" w:rsidRDefault="00087E00" w:rsidP="00087E0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порядке взыскания </w:t>
      </w:r>
      <w:r w:rsidRPr="00087E00">
        <w:rPr>
          <w:rFonts w:ascii="Times New Roman" w:hAnsi="Times New Roman" w:cs="Times New Roman"/>
          <w:b/>
          <w:sz w:val="24"/>
          <w:szCs w:val="24"/>
        </w:rPr>
        <w:t>задолженност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87E00">
        <w:rPr>
          <w:rFonts w:ascii="Times New Roman" w:hAnsi="Times New Roman" w:cs="Times New Roman"/>
          <w:b/>
          <w:sz w:val="24"/>
          <w:szCs w:val="24"/>
        </w:rPr>
        <w:t xml:space="preserve"> по коммунальным платежам с физического лица</w:t>
      </w:r>
    </w:p>
    <w:p w:rsidR="00087E00" w:rsidRDefault="00087E00" w:rsidP="00087E0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00">
        <w:rPr>
          <w:rFonts w:ascii="Times New Roman" w:hAnsi="Times New Roman" w:cs="Times New Roman"/>
          <w:sz w:val="24"/>
          <w:szCs w:val="24"/>
        </w:rPr>
        <w:t>Жилищн</w:t>
      </w:r>
      <w:r>
        <w:rPr>
          <w:rFonts w:ascii="Times New Roman" w:hAnsi="Times New Roman" w:cs="Times New Roman"/>
          <w:sz w:val="24"/>
          <w:szCs w:val="24"/>
        </w:rPr>
        <w:t xml:space="preserve">ым законодательством Российской Федерации предусмотрена обязанность граждан </w:t>
      </w:r>
      <w:r w:rsidRPr="00087E00">
        <w:rPr>
          <w:rFonts w:ascii="Times New Roman" w:hAnsi="Times New Roman" w:cs="Times New Roman"/>
          <w:sz w:val="24"/>
          <w:szCs w:val="24"/>
        </w:rPr>
        <w:t>своевременно и полностью вносить плату за жилое помещение и коммунальные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E00" w:rsidRPr="00087E00" w:rsidRDefault="00087E00" w:rsidP="00087E0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E00">
        <w:rPr>
          <w:rFonts w:ascii="Times New Roman" w:hAnsi="Times New Roman" w:cs="Times New Roman"/>
          <w:sz w:val="24"/>
          <w:szCs w:val="24"/>
        </w:rPr>
        <w:t>Задолженность по коммунальным платежам с физических лиц может быть истребована в претензионном либо взыскана в судебном порядке путем обращения в суд общей юрисдикции в рамках приказного или искового производства.</w:t>
      </w:r>
      <w:proofErr w:type="gramEnd"/>
    </w:p>
    <w:p w:rsidR="00087E00" w:rsidRPr="00087E00" w:rsidRDefault="00087E00" w:rsidP="00087E0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00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7E00">
        <w:rPr>
          <w:rFonts w:ascii="Times New Roman" w:hAnsi="Times New Roman" w:cs="Times New Roman"/>
          <w:sz w:val="24"/>
          <w:szCs w:val="24"/>
        </w:rPr>
        <w:t>зическое лицо может уведомляться о наличии задолженности по оплате коммунальных услуг различными способами:</w:t>
      </w:r>
      <w:r w:rsidR="003109A7">
        <w:rPr>
          <w:rFonts w:ascii="Times New Roman" w:hAnsi="Times New Roman" w:cs="Times New Roman"/>
          <w:sz w:val="24"/>
          <w:szCs w:val="24"/>
        </w:rPr>
        <w:t xml:space="preserve"> -</w:t>
      </w:r>
      <w:r w:rsidRPr="00087E00">
        <w:rPr>
          <w:rFonts w:ascii="Times New Roman" w:hAnsi="Times New Roman" w:cs="Times New Roman"/>
          <w:sz w:val="24"/>
          <w:szCs w:val="24"/>
        </w:rPr>
        <w:t xml:space="preserve"> посредством СМС-сообщения, телефонного звонка, сообщения электронной почты или через личный кабинет в ГИС ЖКХ и др. (</w:t>
      </w:r>
      <w:proofErr w:type="spellStart"/>
      <w:r w:rsidRPr="00087E0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87E00">
        <w:rPr>
          <w:rFonts w:ascii="Times New Roman" w:hAnsi="Times New Roman" w:cs="Times New Roman"/>
          <w:sz w:val="24"/>
          <w:szCs w:val="24"/>
        </w:rPr>
        <w:t>. «е, з» п. 32 Правил № 354). Также практикуется выставление долговых платежных документов с разъяснениями по образовавшейся задолженности и необходимости ее скорейшей оплаты (ч.2 — 2.1 ст. 155 ЖК РФ).</w:t>
      </w:r>
    </w:p>
    <w:p w:rsidR="00087E00" w:rsidRPr="00087E00" w:rsidRDefault="003109A7" w:rsidP="00087E0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087E00" w:rsidRPr="00087E00">
        <w:rPr>
          <w:rFonts w:ascii="Times New Roman" w:hAnsi="Times New Roman" w:cs="Times New Roman"/>
          <w:sz w:val="24"/>
          <w:szCs w:val="24"/>
        </w:rPr>
        <w:t>озможна реструктуризация задолженности должника перед кредитором путем заключения соглашения о предоставлении ему отсрочки или рассрочки платежей (пени, часть суммы основного долга и др. (ст. ст. 421, 450 ГК РФ, п. 75 Правил № 354).</w:t>
      </w:r>
      <w:proofErr w:type="gramEnd"/>
    </w:p>
    <w:p w:rsidR="00087E00" w:rsidRPr="00087E00" w:rsidRDefault="00087E00" w:rsidP="00087E0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00">
        <w:rPr>
          <w:rFonts w:ascii="Times New Roman" w:hAnsi="Times New Roman" w:cs="Times New Roman"/>
          <w:sz w:val="24"/>
          <w:szCs w:val="24"/>
        </w:rPr>
        <w:t>В порядке приказного производства задолженность по оплате коммунальных услуг подлежит взысканию с гражданина в случае, если ее размер не превышает 500 000 руб. Для взыскания задолженности по оплате коммунальных услуг кредитор должен обратиться в суд с заявлением о вынесении судебного приказа (ч. 1 ст. 121, ст. 122 ГПК РФ).</w:t>
      </w:r>
    </w:p>
    <w:p w:rsidR="00087E00" w:rsidRPr="00087E00" w:rsidRDefault="00087E00" w:rsidP="00087E0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00">
        <w:rPr>
          <w:rFonts w:ascii="Times New Roman" w:hAnsi="Times New Roman" w:cs="Times New Roman"/>
          <w:sz w:val="24"/>
          <w:szCs w:val="24"/>
        </w:rPr>
        <w:t>Если размер задолженности за коммунальные услуги превышает 500 тыс. рублей либо в случае, если при рассмотрении спора в рамках приказного производства от должника поступили возражения относительно судебного приказа, необходимо обращение в суд в порядке искового производства (ст.129, п. 1.1 ч. 1 ст. 135 ГПК РФ).</w:t>
      </w:r>
    </w:p>
    <w:p w:rsidR="00087E00" w:rsidRPr="00087E00" w:rsidRDefault="00087E00" w:rsidP="00087E0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00">
        <w:rPr>
          <w:rFonts w:ascii="Times New Roman" w:hAnsi="Times New Roman" w:cs="Times New Roman"/>
          <w:sz w:val="24"/>
          <w:szCs w:val="24"/>
        </w:rPr>
        <w:t>Спор между кредитором и должником по поводу взыскания задолженности по коммунальным услугам может быть прекращен путем заключения мирового соглашения (ч. 1 ст. 173 ГПК РФ). Суд выносит определение о прекращении производства по делу (ч. 3 ст. 173 ГПК РФ).</w:t>
      </w:r>
    </w:p>
    <w:p w:rsidR="0089073D" w:rsidRPr="00087E00" w:rsidRDefault="00087E00" w:rsidP="00087E0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00">
        <w:rPr>
          <w:rFonts w:ascii="Times New Roman" w:hAnsi="Times New Roman" w:cs="Times New Roman"/>
          <w:sz w:val="24"/>
          <w:szCs w:val="24"/>
        </w:rPr>
        <w:t>Для взыскания задолженности по коммунальным платежам с физического лица кредитор должен обратиться в суд. До этого кредитор может направить должнику претензию, а в ходе судебного разбирательства или исполнительного производства вправе заключить с ним мировое соглашение.</w:t>
      </w:r>
    </w:p>
    <w:p w:rsidR="006B1400" w:rsidRDefault="006B1400" w:rsidP="005F049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E63" w:rsidRPr="00F80E63" w:rsidRDefault="00F80E63" w:rsidP="00F80E6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E63">
        <w:rPr>
          <w:rFonts w:ascii="Times New Roman" w:hAnsi="Times New Roman" w:cs="Times New Roman"/>
          <w:b/>
          <w:sz w:val="24"/>
          <w:szCs w:val="24"/>
        </w:rPr>
        <w:t>О ведении Федеральной службой судебных приставов государственного реестра коллекторов</w:t>
      </w:r>
    </w:p>
    <w:p w:rsidR="00F80E63" w:rsidRPr="00115412" w:rsidRDefault="00F80E63" w:rsidP="00F80E6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12">
        <w:rPr>
          <w:rFonts w:ascii="Times New Roman" w:hAnsi="Times New Roman" w:cs="Times New Roman"/>
          <w:sz w:val="24"/>
          <w:szCs w:val="24"/>
        </w:rPr>
        <w:t>С 16 февраля 2020 г</w:t>
      </w:r>
      <w:r w:rsidR="00115412" w:rsidRPr="00115412">
        <w:rPr>
          <w:rFonts w:ascii="Times New Roman" w:hAnsi="Times New Roman" w:cs="Times New Roman"/>
          <w:sz w:val="24"/>
          <w:szCs w:val="24"/>
        </w:rPr>
        <w:t>ода</w:t>
      </w:r>
      <w:r w:rsidRPr="00115412">
        <w:rPr>
          <w:rFonts w:ascii="Times New Roman" w:hAnsi="Times New Roman" w:cs="Times New Roman"/>
          <w:sz w:val="24"/>
          <w:szCs w:val="24"/>
        </w:rPr>
        <w:t xml:space="preserve"> вступил в силу Административный регламент предоставления Федеральной службой судебных приставов государственной услуги по включению сведений о юридическом лице в государственный реестр юридических лиц, осуществляющих деятельность по возврату просроченной задолженности в качестве основного вида деятельности (утв.  </w:t>
      </w:r>
      <w:r w:rsidR="00115412" w:rsidRPr="00115412">
        <w:rPr>
          <w:rFonts w:ascii="Times New Roman" w:hAnsi="Times New Roman" w:cs="Times New Roman"/>
          <w:sz w:val="24"/>
          <w:szCs w:val="24"/>
        </w:rPr>
        <w:t xml:space="preserve">Приказом ФССП России от </w:t>
      </w:r>
      <w:r w:rsidRPr="00115412">
        <w:rPr>
          <w:rFonts w:ascii="Times New Roman" w:hAnsi="Times New Roman" w:cs="Times New Roman"/>
          <w:sz w:val="24"/>
          <w:szCs w:val="24"/>
        </w:rPr>
        <w:t>30.12.2019 № 550).</w:t>
      </w:r>
    </w:p>
    <w:p w:rsidR="00F80E63" w:rsidRPr="00115412" w:rsidRDefault="00115412" w:rsidP="00F80E6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412">
        <w:rPr>
          <w:rFonts w:ascii="Times New Roman" w:hAnsi="Times New Roman" w:cs="Times New Roman"/>
          <w:sz w:val="24"/>
          <w:szCs w:val="24"/>
        </w:rPr>
        <w:t>Р</w:t>
      </w:r>
      <w:r w:rsidR="00F80E63" w:rsidRPr="00115412">
        <w:rPr>
          <w:rFonts w:ascii="Times New Roman" w:hAnsi="Times New Roman" w:cs="Times New Roman"/>
          <w:sz w:val="24"/>
          <w:szCs w:val="24"/>
        </w:rPr>
        <w:t>егламент регулирует порядок оказания ФССП России и его территориальными органами государственной услуги по включению сведений о юридическом лице в государственный реестр юридических лиц, осуществляющих деятельность по возврату просроченной задолженности в качестве основного вида деятельности</w:t>
      </w:r>
      <w:r w:rsidRPr="00115412">
        <w:rPr>
          <w:rFonts w:ascii="Times New Roman" w:hAnsi="Times New Roman" w:cs="Times New Roman"/>
          <w:sz w:val="24"/>
          <w:szCs w:val="24"/>
        </w:rPr>
        <w:t xml:space="preserve">, </w:t>
      </w:r>
      <w:r w:rsidRPr="00115412">
        <w:rPr>
          <w:rFonts w:ascii="Times New Roman" w:hAnsi="Times New Roman" w:cs="Times New Roman"/>
          <w:sz w:val="24"/>
          <w:szCs w:val="24"/>
        </w:rPr>
        <w:t>а также порядок взаимодействия между должностными лицами территориальных органов ФССП России и заявителями при предоставлении государственной услуги.</w:t>
      </w:r>
      <w:proofErr w:type="gramEnd"/>
    </w:p>
    <w:p w:rsidR="00F80E63" w:rsidRPr="00115412" w:rsidRDefault="00F80E63" w:rsidP="00F80E6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12">
        <w:rPr>
          <w:rFonts w:ascii="Times New Roman" w:hAnsi="Times New Roman" w:cs="Times New Roman"/>
          <w:sz w:val="24"/>
          <w:szCs w:val="24"/>
        </w:rPr>
        <w:t xml:space="preserve">Срок предоставления государственной услуги при принятии решения о включении сведений о лице в реестр составляет 20 рабочих дней со дня представления заявителем в территориальный орган ФССП России необходимых документов, а решение об отказе во </w:t>
      </w:r>
      <w:r w:rsidRPr="00115412">
        <w:rPr>
          <w:rFonts w:ascii="Times New Roman" w:hAnsi="Times New Roman" w:cs="Times New Roman"/>
          <w:sz w:val="24"/>
          <w:szCs w:val="24"/>
        </w:rPr>
        <w:lastRenderedPageBreak/>
        <w:t>внесении сведений в реестр принимается в течение 10 рабочих дней со дня поступления документов.</w:t>
      </w:r>
    </w:p>
    <w:p w:rsidR="006D1493" w:rsidRPr="00115412" w:rsidRDefault="00F80E63" w:rsidP="00F80E6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12">
        <w:rPr>
          <w:rFonts w:ascii="Times New Roman" w:hAnsi="Times New Roman" w:cs="Times New Roman"/>
          <w:sz w:val="24"/>
          <w:szCs w:val="24"/>
        </w:rPr>
        <w:t>Вышеуказанная государственная услуга является платной и за включение сведений о лице в реестр взимается пошлина в размере 100 000 рублей.</w:t>
      </w:r>
    </w:p>
    <w:p w:rsidR="00F80E63" w:rsidRDefault="00F80E63" w:rsidP="00F80E6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E63" w:rsidRDefault="00F80E63" w:rsidP="00F80E6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016" w:rsidRPr="00E62016" w:rsidRDefault="00E62016" w:rsidP="00E6201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Запрет н</w:t>
      </w:r>
      <w:r w:rsidRPr="00E62016">
        <w:rPr>
          <w:rFonts w:ascii="Times New Roman" w:hAnsi="Times New Roman" w:cs="Times New Roman"/>
          <w:b/>
          <w:sz w:val="24"/>
          <w:szCs w:val="24"/>
        </w:rPr>
        <w:t xml:space="preserve">а распространение сведений о потенциально опасных </w:t>
      </w:r>
      <w:proofErr w:type="spellStart"/>
      <w:r w:rsidRPr="00E62016">
        <w:rPr>
          <w:rFonts w:ascii="Times New Roman" w:hAnsi="Times New Roman" w:cs="Times New Roman"/>
          <w:b/>
          <w:sz w:val="24"/>
          <w:szCs w:val="24"/>
        </w:rPr>
        <w:t>психоактивных</w:t>
      </w:r>
      <w:proofErr w:type="spellEnd"/>
      <w:r w:rsidRPr="00E62016">
        <w:rPr>
          <w:rFonts w:ascii="Times New Roman" w:hAnsi="Times New Roman" w:cs="Times New Roman"/>
          <w:b/>
          <w:sz w:val="24"/>
          <w:szCs w:val="24"/>
        </w:rPr>
        <w:t xml:space="preserve"> веществах</w:t>
      </w:r>
    </w:p>
    <w:p w:rsidR="00E62016" w:rsidRPr="00E62016" w:rsidRDefault="00E62016" w:rsidP="00E62016">
      <w:pPr>
        <w:tabs>
          <w:tab w:val="center" w:pos="-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62016">
        <w:rPr>
          <w:rFonts w:ascii="Times New Roman" w:hAnsi="Times New Roman" w:cs="Times New Roman"/>
          <w:sz w:val="24"/>
          <w:szCs w:val="24"/>
        </w:rPr>
        <w:t xml:space="preserve">Изменениями, внесенными </w:t>
      </w:r>
      <w:r w:rsidRPr="00E62016">
        <w:rPr>
          <w:rFonts w:ascii="Times New Roman" w:hAnsi="Times New Roman" w:cs="Times New Roman"/>
          <w:sz w:val="24"/>
          <w:szCs w:val="24"/>
        </w:rPr>
        <w:t>Федеральным законом от 01.05.2019 № 89-ФЗ в статью 4 Закона Р</w:t>
      </w:r>
      <w:r w:rsidRPr="00E62016">
        <w:rPr>
          <w:rFonts w:ascii="Times New Roman" w:hAnsi="Times New Roman" w:cs="Times New Roman"/>
          <w:sz w:val="24"/>
          <w:szCs w:val="24"/>
        </w:rPr>
        <w:t>Ф</w:t>
      </w:r>
      <w:r w:rsidRPr="00E62016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 и статью 7 Федерального закона «О рекламе»</w:t>
      </w:r>
      <w:r w:rsidRPr="00E62016">
        <w:rPr>
          <w:rFonts w:ascii="Times New Roman" w:hAnsi="Times New Roman" w:cs="Times New Roman"/>
          <w:sz w:val="24"/>
          <w:szCs w:val="24"/>
        </w:rPr>
        <w:t>,</w:t>
      </w:r>
      <w:r w:rsidRPr="00E62016">
        <w:rPr>
          <w:rFonts w:ascii="Times New Roman" w:hAnsi="Times New Roman" w:cs="Times New Roman"/>
          <w:sz w:val="24"/>
          <w:szCs w:val="24"/>
        </w:rPr>
        <w:t xml:space="preserve"> установлен запрет на распространение в средствах массовой информации, а также в информационно-телекоммуникационных сетях сведений о способах, методах разработки, изготовления и использования, местах приобретения, в том числе новых потенциально опасных </w:t>
      </w:r>
      <w:proofErr w:type="spellStart"/>
      <w:r w:rsidRPr="00E62016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E62016">
        <w:rPr>
          <w:rFonts w:ascii="Times New Roman" w:hAnsi="Times New Roman" w:cs="Times New Roman"/>
          <w:sz w:val="24"/>
          <w:szCs w:val="24"/>
        </w:rPr>
        <w:t xml:space="preserve"> веществ, пропаганда каких-либо преимуществ использования новых потенциально</w:t>
      </w:r>
      <w:proofErr w:type="gramEnd"/>
      <w:r w:rsidRPr="00E62016">
        <w:rPr>
          <w:rFonts w:ascii="Times New Roman" w:hAnsi="Times New Roman" w:cs="Times New Roman"/>
          <w:sz w:val="24"/>
          <w:szCs w:val="24"/>
        </w:rPr>
        <w:t xml:space="preserve"> опасных </w:t>
      </w:r>
      <w:proofErr w:type="spellStart"/>
      <w:r w:rsidRPr="00E62016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E62016">
        <w:rPr>
          <w:rFonts w:ascii="Times New Roman" w:hAnsi="Times New Roman" w:cs="Times New Roman"/>
          <w:sz w:val="24"/>
          <w:szCs w:val="24"/>
        </w:rPr>
        <w:t xml:space="preserve"> веществ, а также их реклама.</w:t>
      </w:r>
    </w:p>
    <w:p w:rsidR="00E62016" w:rsidRPr="00E62016" w:rsidRDefault="00E62016" w:rsidP="00E6201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16">
        <w:rPr>
          <w:rFonts w:ascii="Times New Roman" w:hAnsi="Times New Roman" w:cs="Times New Roman"/>
          <w:sz w:val="24"/>
          <w:szCs w:val="24"/>
        </w:rPr>
        <w:t>В ст.</w:t>
      </w:r>
      <w:r w:rsidRPr="00E62016">
        <w:rPr>
          <w:rFonts w:ascii="Times New Roman" w:hAnsi="Times New Roman" w:cs="Times New Roman"/>
          <w:sz w:val="24"/>
          <w:szCs w:val="24"/>
        </w:rPr>
        <w:t xml:space="preserve"> 1, ч. 1 ст. 2.2 Федерального закона от 08.01.1998 № 3-ФЗ «О наркотических средствах и психотропных веществах» новые потенциально опасные </w:t>
      </w:r>
      <w:proofErr w:type="spellStart"/>
      <w:r w:rsidRPr="00E62016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E62016">
        <w:rPr>
          <w:rFonts w:ascii="Times New Roman" w:hAnsi="Times New Roman" w:cs="Times New Roman"/>
          <w:sz w:val="24"/>
          <w:szCs w:val="24"/>
        </w:rPr>
        <w:t xml:space="preserve"> вещества</w:t>
      </w:r>
      <w:r w:rsidRPr="00E62016">
        <w:rPr>
          <w:rFonts w:ascii="Times New Roman" w:hAnsi="Times New Roman" w:cs="Times New Roman"/>
          <w:sz w:val="24"/>
          <w:szCs w:val="24"/>
        </w:rPr>
        <w:t xml:space="preserve"> определены как </w:t>
      </w:r>
      <w:r w:rsidRPr="00E62016">
        <w:rPr>
          <w:rFonts w:ascii="Times New Roman" w:hAnsi="Times New Roman" w:cs="Times New Roman"/>
          <w:sz w:val="24"/>
          <w:szCs w:val="24"/>
        </w:rPr>
        <w:t xml:space="preserve">вещества синтетического или естественного происхождения, включенные в Реестр новых потенциально опасных </w:t>
      </w:r>
      <w:proofErr w:type="spellStart"/>
      <w:r w:rsidRPr="00E62016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E62016">
        <w:rPr>
          <w:rFonts w:ascii="Times New Roman" w:hAnsi="Times New Roman" w:cs="Times New Roman"/>
          <w:sz w:val="24"/>
          <w:szCs w:val="24"/>
        </w:rPr>
        <w:t xml:space="preserve"> веществ, оборот которых в Российской Федерации запрещен.</w:t>
      </w:r>
    </w:p>
    <w:p w:rsidR="00E62016" w:rsidRPr="00E62016" w:rsidRDefault="00E62016" w:rsidP="00E6201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016">
        <w:rPr>
          <w:rFonts w:ascii="Times New Roman" w:hAnsi="Times New Roman" w:cs="Times New Roman"/>
          <w:sz w:val="24"/>
          <w:szCs w:val="24"/>
        </w:rPr>
        <w:t>В указанный Реестр включаются вещества, вызывающие у человека состояние наркотического или иного токсического опьянения, опасное для его жизни и здоровья, в отношении которых уполномоченными органами государственной власти Российской Федерации не установлены санитарно-эпидемиологические требования либо меры контроля за их оборотом.</w:t>
      </w:r>
      <w:proofErr w:type="gramEnd"/>
    </w:p>
    <w:p w:rsidR="00E62016" w:rsidRPr="00E62016" w:rsidRDefault="00E62016" w:rsidP="00E6201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016">
        <w:rPr>
          <w:rFonts w:ascii="Times New Roman" w:hAnsi="Times New Roman" w:cs="Times New Roman"/>
          <w:sz w:val="24"/>
          <w:szCs w:val="24"/>
        </w:rPr>
        <w:t>В силу статьи 6.9 КоАП РФ п</w:t>
      </w:r>
      <w:r w:rsidRPr="00E62016">
        <w:rPr>
          <w:rFonts w:ascii="Times New Roman" w:hAnsi="Times New Roman" w:cs="Times New Roman"/>
          <w:sz w:val="24"/>
          <w:szCs w:val="24"/>
        </w:rPr>
        <w:t xml:space="preserve">отребление новых потенциально опасных </w:t>
      </w:r>
      <w:proofErr w:type="spellStart"/>
      <w:r w:rsidRPr="00E62016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E62016">
        <w:rPr>
          <w:rFonts w:ascii="Times New Roman" w:hAnsi="Times New Roman" w:cs="Times New Roman"/>
          <w:sz w:val="24"/>
          <w:szCs w:val="24"/>
        </w:rPr>
        <w:t xml:space="preserve"> веществ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новые потенциально опасные </w:t>
      </w:r>
      <w:proofErr w:type="spellStart"/>
      <w:r w:rsidRPr="00E62016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E62016">
        <w:rPr>
          <w:rFonts w:ascii="Times New Roman" w:hAnsi="Times New Roman" w:cs="Times New Roman"/>
          <w:sz w:val="24"/>
          <w:szCs w:val="24"/>
        </w:rPr>
        <w:t xml:space="preserve"> вещества, влечет наложение административного штрафа в размере до 5 000 рублей или административный арест на срок до 15 суток</w:t>
      </w:r>
      <w:r w:rsidRPr="00E620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2016" w:rsidRPr="00E62016" w:rsidRDefault="00E62016" w:rsidP="00E6201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16">
        <w:rPr>
          <w:rFonts w:ascii="Times New Roman" w:hAnsi="Times New Roman" w:cs="Times New Roman"/>
          <w:sz w:val="24"/>
          <w:szCs w:val="24"/>
        </w:rPr>
        <w:t>Уголовно наказуемы н</w:t>
      </w:r>
      <w:r w:rsidRPr="00E62016">
        <w:rPr>
          <w:rFonts w:ascii="Times New Roman" w:hAnsi="Times New Roman" w:cs="Times New Roman"/>
          <w:sz w:val="24"/>
          <w:szCs w:val="24"/>
        </w:rPr>
        <w:t xml:space="preserve">езаконные производство, изготовление, переработка, хранение, перевозка, пересылка, приобретение, ввоз на территорию Российской Федерации, вывоз с территории Российской Федерации в целях сбыта, а равно незаконный сбыт новых потенциально опасных </w:t>
      </w:r>
      <w:proofErr w:type="spellStart"/>
      <w:r w:rsidRPr="00E62016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E62016">
        <w:rPr>
          <w:rFonts w:ascii="Times New Roman" w:hAnsi="Times New Roman" w:cs="Times New Roman"/>
          <w:sz w:val="24"/>
          <w:szCs w:val="24"/>
        </w:rPr>
        <w:t xml:space="preserve"> веществ, оборот которых в Российской Федерации запрещен</w:t>
      </w:r>
      <w:r w:rsidRPr="00E62016">
        <w:rPr>
          <w:rFonts w:ascii="Times New Roman" w:hAnsi="Times New Roman" w:cs="Times New Roman"/>
          <w:sz w:val="24"/>
          <w:szCs w:val="24"/>
        </w:rPr>
        <w:t xml:space="preserve">. Санкцией статьи </w:t>
      </w:r>
      <w:r w:rsidRPr="00E62016">
        <w:rPr>
          <w:rFonts w:ascii="Times New Roman" w:hAnsi="Times New Roman" w:cs="Times New Roman"/>
          <w:sz w:val="24"/>
          <w:szCs w:val="24"/>
        </w:rPr>
        <w:t>234.1 УК РФ</w:t>
      </w:r>
      <w:r w:rsidRPr="00E62016">
        <w:rPr>
          <w:rFonts w:ascii="Times New Roman" w:hAnsi="Times New Roman" w:cs="Times New Roman"/>
          <w:sz w:val="24"/>
          <w:szCs w:val="24"/>
        </w:rPr>
        <w:t xml:space="preserve"> за такие  деяния предусмотрено наказание в виде штрафа </w:t>
      </w:r>
      <w:r w:rsidRPr="00E62016">
        <w:rPr>
          <w:rFonts w:ascii="Times New Roman" w:hAnsi="Times New Roman" w:cs="Times New Roman"/>
          <w:sz w:val="24"/>
          <w:szCs w:val="24"/>
        </w:rPr>
        <w:t xml:space="preserve">в размере до 30 000 рублей или в размере заработной платы или иного дохода осужденного за период до 2-х месяцев либо </w:t>
      </w:r>
      <w:r w:rsidRPr="00E62016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E62016">
        <w:rPr>
          <w:rFonts w:ascii="Times New Roman" w:hAnsi="Times New Roman" w:cs="Times New Roman"/>
          <w:sz w:val="24"/>
          <w:szCs w:val="24"/>
        </w:rPr>
        <w:t>ограничени</w:t>
      </w:r>
      <w:r w:rsidRPr="00E62016">
        <w:rPr>
          <w:rFonts w:ascii="Times New Roman" w:hAnsi="Times New Roman" w:cs="Times New Roman"/>
          <w:sz w:val="24"/>
          <w:szCs w:val="24"/>
        </w:rPr>
        <w:t>я</w:t>
      </w:r>
      <w:r w:rsidRPr="00E62016">
        <w:rPr>
          <w:rFonts w:ascii="Times New Roman" w:hAnsi="Times New Roman" w:cs="Times New Roman"/>
          <w:sz w:val="24"/>
          <w:szCs w:val="24"/>
        </w:rPr>
        <w:t xml:space="preserve"> свободы на срок до 2-х лет</w:t>
      </w:r>
      <w:r w:rsidRPr="00E62016">
        <w:rPr>
          <w:rFonts w:ascii="Times New Roman" w:hAnsi="Times New Roman" w:cs="Times New Roman"/>
          <w:sz w:val="24"/>
          <w:szCs w:val="24"/>
        </w:rPr>
        <w:t>.</w:t>
      </w:r>
    </w:p>
    <w:p w:rsidR="00E62016" w:rsidRPr="00E62016" w:rsidRDefault="00E62016" w:rsidP="00E6201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493" w:rsidRDefault="006D1493" w:rsidP="005F049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Новое об ответственности за </w:t>
      </w:r>
      <w:r w:rsidRPr="006D1493">
        <w:rPr>
          <w:rFonts w:ascii="Times New Roman" w:hAnsi="Times New Roman" w:cs="Times New Roman"/>
          <w:b/>
          <w:sz w:val="24"/>
          <w:szCs w:val="24"/>
        </w:rPr>
        <w:t>нарушение законодательства Российской Федерации в области персональных данных</w:t>
      </w:r>
    </w:p>
    <w:p w:rsidR="006D1493" w:rsidRPr="00E81702" w:rsidRDefault="006D1493" w:rsidP="006D149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702">
        <w:rPr>
          <w:rFonts w:ascii="Times New Roman" w:hAnsi="Times New Roman" w:cs="Times New Roman"/>
          <w:sz w:val="24"/>
          <w:szCs w:val="24"/>
        </w:rPr>
        <w:t>Федеральным законом от 02.12.2019 № 405-ФЗ внесены изменения в отдельные законодательные акты Российской Федерации</w:t>
      </w:r>
      <w:r w:rsidRPr="00E81702">
        <w:rPr>
          <w:rFonts w:ascii="Times New Roman" w:hAnsi="Times New Roman" w:cs="Times New Roman"/>
          <w:sz w:val="24"/>
          <w:szCs w:val="24"/>
        </w:rPr>
        <w:t>, в том числе, внесены поправки в административное законодательство.</w:t>
      </w:r>
    </w:p>
    <w:p w:rsidR="006D1493" w:rsidRPr="00E81702" w:rsidRDefault="006D1493" w:rsidP="006D149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702">
        <w:rPr>
          <w:rFonts w:ascii="Times New Roman" w:hAnsi="Times New Roman" w:cs="Times New Roman"/>
          <w:sz w:val="24"/>
          <w:szCs w:val="24"/>
        </w:rPr>
        <w:t xml:space="preserve">Так, с </w:t>
      </w:r>
      <w:r w:rsidRPr="00E81702">
        <w:rPr>
          <w:rFonts w:ascii="Times New Roman" w:hAnsi="Times New Roman" w:cs="Times New Roman"/>
          <w:sz w:val="24"/>
          <w:szCs w:val="24"/>
        </w:rPr>
        <w:t>02.12.2019 К</w:t>
      </w:r>
      <w:r w:rsidRPr="00E81702">
        <w:rPr>
          <w:rFonts w:ascii="Times New Roman" w:hAnsi="Times New Roman" w:cs="Times New Roman"/>
          <w:sz w:val="24"/>
          <w:szCs w:val="24"/>
        </w:rPr>
        <w:t xml:space="preserve">одекс об административных правонарушениях </w:t>
      </w:r>
      <w:r w:rsidRPr="00E81702">
        <w:rPr>
          <w:rFonts w:ascii="Times New Roman" w:hAnsi="Times New Roman" w:cs="Times New Roman"/>
          <w:sz w:val="24"/>
          <w:szCs w:val="24"/>
        </w:rPr>
        <w:t>Р</w:t>
      </w:r>
      <w:r w:rsidRPr="00E81702">
        <w:rPr>
          <w:rFonts w:ascii="Times New Roman" w:hAnsi="Times New Roman" w:cs="Times New Roman"/>
          <w:sz w:val="24"/>
          <w:szCs w:val="24"/>
        </w:rPr>
        <w:t xml:space="preserve">оссийской Федерации </w:t>
      </w:r>
      <w:r w:rsidRPr="00E81702">
        <w:rPr>
          <w:rFonts w:ascii="Times New Roman" w:hAnsi="Times New Roman" w:cs="Times New Roman"/>
          <w:sz w:val="24"/>
          <w:szCs w:val="24"/>
        </w:rPr>
        <w:t>дополнен стать</w:t>
      </w:r>
      <w:r w:rsidRPr="00E81702">
        <w:rPr>
          <w:rFonts w:ascii="Times New Roman" w:hAnsi="Times New Roman" w:cs="Times New Roman"/>
          <w:sz w:val="24"/>
          <w:szCs w:val="24"/>
        </w:rPr>
        <w:t xml:space="preserve">ей 13.11, предусматривающей ответственность за </w:t>
      </w:r>
      <w:r w:rsidRPr="00E81702">
        <w:rPr>
          <w:rFonts w:ascii="Times New Roman" w:hAnsi="Times New Roman" w:cs="Times New Roman"/>
          <w:sz w:val="24"/>
          <w:szCs w:val="24"/>
        </w:rPr>
        <w:t>нарушение законодательства Российской Федерации в области персональных данных.</w:t>
      </w:r>
    </w:p>
    <w:p w:rsidR="006D1493" w:rsidRPr="00E81702" w:rsidRDefault="006D1493" w:rsidP="006D149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702">
        <w:rPr>
          <w:rFonts w:ascii="Times New Roman" w:hAnsi="Times New Roman" w:cs="Times New Roman"/>
          <w:sz w:val="24"/>
          <w:szCs w:val="24"/>
        </w:rPr>
        <w:t xml:space="preserve">Теперь за </w:t>
      </w:r>
      <w:r w:rsidRPr="00E81702">
        <w:rPr>
          <w:rFonts w:ascii="Times New Roman" w:hAnsi="Times New Roman" w:cs="Times New Roman"/>
          <w:sz w:val="24"/>
          <w:szCs w:val="24"/>
        </w:rPr>
        <w:t>несоблюдение правила о хранении персональных данных российских граждан на территории РФ</w:t>
      </w:r>
      <w:r w:rsidRPr="00E81702">
        <w:rPr>
          <w:rFonts w:ascii="Times New Roman" w:hAnsi="Times New Roman" w:cs="Times New Roman"/>
          <w:sz w:val="24"/>
          <w:szCs w:val="24"/>
        </w:rPr>
        <w:t xml:space="preserve"> предусмотрена административная ответственность в виде </w:t>
      </w:r>
      <w:r w:rsidRPr="00E81702">
        <w:rPr>
          <w:rFonts w:ascii="Times New Roman" w:hAnsi="Times New Roman" w:cs="Times New Roman"/>
          <w:sz w:val="24"/>
          <w:szCs w:val="24"/>
        </w:rPr>
        <w:t>административного штрафа</w:t>
      </w:r>
      <w:r w:rsidRPr="00E81702">
        <w:rPr>
          <w:rFonts w:ascii="Times New Roman" w:hAnsi="Times New Roman" w:cs="Times New Roman"/>
          <w:sz w:val="24"/>
          <w:szCs w:val="24"/>
        </w:rPr>
        <w:t>:</w:t>
      </w:r>
      <w:r w:rsidRPr="00E81702">
        <w:rPr>
          <w:rFonts w:ascii="Times New Roman" w:hAnsi="Times New Roman" w:cs="Times New Roman"/>
          <w:sz w:val="24"/>
          <w:szCs w:val="24"/>
        </w:rPr>
        <w:t xml:space="preserve"> на граждан в размере от тридцати тысяч до пятидесяти тысяч </w:t>
      </w:r>
      <w:r w:rsidRPr="00E81702">
        <w:rPr>
          <w:rFonts w:ascii="Times New Roman" w:hAnsi="Times New Roman" w:cs="Times New Roman"/>
          <w:sz w:val="24"/>
          <w:szCs w:val="24"/>
        </w:rPr>
        <w:lastRenderedPageBreak/>
        <w:t>рублей; на должностных лиц - от ста тысяч до двухсот тысяч рублей; на юридических лиц - от одного миллиона до шести миллионов рублей.</w:t>
      </w:r>
      <w:proofErr w:type="gramEnd"/>
    </w:p>
    <w:p w:rsidR="006D1493" w:rsidRPr="00E81702" w:rsidRDefault="006D1493" w:rsidP="006D149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702">
        <w:rPr>
          <w:rFonts w:ascii="Times New Roman" w:hAnsi="Times New Roman" w:cs="Times New Roman"/>
          <w:sz w:val="24"/>
          <w:szCs w:val="24"/>
        </w:rPr>
        <w:t>Кроме того, к административной ответственности привлекут в случае, если использовать базы данных, находящиеся за границей, чтобы записывать, систематизировать, накапливать, уточнять или извлекать персональные данные россиян.</w:t>
      </w:r>
    </w:p>
    <w:p w:rsidR="006D1493" w:rsidRPr="00E81702" w:rsidRDefault="006D1493" w:rsidP="006D149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702">
        <w:rPr>
          <w:rFonts w:ascii="Times New Roman" w:hAnsi="Times New Roman" w:cs="Times New Roman"/>
          <w:sz w:val="24"/>
          <w:szCs w:val="24"/>
        </w:rPr>
        <w:t>Ранее за подобные нарушения наказывали по ст. 19.7 КоАП РФ - как за непредставление информации, которая устанавливает наказание в виде  предупреждения или штраф (для должностных лиц - от 300 до 500 руб., для компаний - от 3 тыс. до 5 тыс. руб.).</w:t>
      </w:r>
    </w:p>
    <w:p w:rsidR="006D1493" w:rsidRDefault="006D1493" w:rsidP="005F049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CAE" w:rsidRPr="005F0494" w:rsidRDefault="00E74CAE" w:rsidP="005F049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49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5F0494">
        <w:rPr>
          <w:rFonts w:ascii="Times New Roman" w:hAnsi="Times New Roman" w:cs="Times New Roman"/>
          <w:b/>
          <w:sz w:val="24"/>
          <w:szCs w:val="24"/>
        </w:rPr>
        <w:t xml:space="preserve"> трудовых прав</w:t>
      </w:r>
      <w:r w:rsidRPr="005F0494">
        <w:rPr>
          <w:rFonts w:ascii="Times New Roman" w:hAnsi="Times New Roman" w:cs="Times New Roman"/>
          <w:b/>
          <w:sz w:val="24"/>
          <w:szCs w:val="24"/>
        </w:rPr>
        <w:t>ах</w:t>
      </w:r>
      <w:r w:rsidRPr="005F0494">
        <w:rPr>
          <w:rFonts w:ascii="Times New Roman" w:hAnsi="Times New Roman" w:cs="Times New Roman"/>
          <w:b/>
          <w:sz w:val="24"/>
          <w:szCs w:val="24"/>
        </w:rPr>
        <w:t xml:space="preserve"> сезонных рабочих</w:t>
      </w:r>
      <w:r w:rsidR="005F0494" w:rsidRPr="005F0494">
        <w:rPr>
          <w:rFonts w:ascii="Times New Roman" w:hAnsi="Times New Roman" w:cs="Times New Roman"/>
          <w:b/>
          <w:sz w:val="24"/>
          <w:szCs w:val="24"/>
        </w:rPr>
        <w:tab/>
      </w:r>
    </w:p>
    <w:p w:rsidR="00E74CAE" w:rsidRPr="005F0494" w:rsidRDefault="00E74CAE" w:rsidP="005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94">
        <w:rPr>
          <w:rFonts w:ascii="Times New Roman" w:hAnsi="Times New Roman" w:cs="Times New Roman"/>
          <w:sz w:val="24"/>
          <w:szCs w:val="24"/>
        </w:rPr>
        <w:t>С</w:t>
      </w:r>
      <w:r w:rsidRPr="005F0494">
        <w:rPr>
          <w:rFonts w:ascii="Times New Roman" w:hAnsi="Times New Roman" w:cs="Times New Roman"/>
          <w:sz w:val="24"/>
          <w:szCs w:val="24"/>
        </w:rPr>
        <w:t>езонными признаются работы, которые в силу климатических и иных природных условий выполняются в течение определенного периода (сезона), не превышающего, как правило, шести месяцев</w:t>
      </w:r>
      <w:r w:rsidRPr="005F0494">
        <w:rPr>
          <w:rFonts w:ascii="Times New Roman" w:hAnsi="Times New Roman" w:cs="Times New Roman"/>
          <w:sz w:val="24"/>
          <w:szCs w:val="24"/>
        </w:rPr>
        <w:t xml:space="preserve"> (ст. </w:t>
      </w:r>
      <w:r w:rsidRPr="005F0494">
        <w:rPr>
          <w:rFonts w:ascii="Times New Roman" w:hAnsi="Times New Roman" w:cs="Times New Roman"/>
          <w:sz w:val="24"/>
          <w:szCs w:val="24"/>
        </w:rPr>
        <w:t>293 Трудового кодекса Российской Федерации</w:t>
      </w:r>
      <w:r w:rsidRPr="005F0494">
        <w:rPr>
          <w:rFonts w:ascii="Times New Roman" w:hAnsi="Times New Roman" w:cs="Times New Roman"/>
          <w:sz w:val="24"/>
          <w:szCs w:val="24"/>
        </w:rPr>
        <w:t xml:space="preserve">, </w:t>
      </w:r>
      <w:r w:rsidRPr="005F0494">
        <w:rPr>
          <w:rFonts w:ascii="Times New Roman" w:hAnsi="Times New Roman" w:cs="Times New Roman"/>
          <w:sz w:val="24"/>
          <w:szCs w:val="24"/>
        </w:rPr>
        <w:t>далее – ТК РФ)</w:t>
      </w:r>
      <w:r w:rsidRPr="005F0494">
        <w:rPr>
          <w:rFonts w:ascii="Times New Roman" w:hAnsi="Times New Roman" w:cs="Times New Roman"/>
          <w:sz w:val="24"/>
          <w:szCs w:val="24"/>
        </w:rPr>
        <w:t>.</w:t>
      </w:r>
    </w:p>
    <w:p w:rsidR="005F0494" w:rsidRPr="005F0494" w:rsidRDefault="005F0494" w:rsidP="005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94">
        <w:rPr>
          <w:rFonts w:ascii="Times New Roman" w:hAnsi="Times New Roman" w:cs="Times New Roman"/>
          <w:sz w:val="24"/>
          <w:szCs w:val="24"/>
        </w:rPr>
        <w:t xml:space="preserve">В настоящее время действуют Перечень сезонных работ и сезонных отраслей промышленности, утвержденный Постановлением Совета Министров РСФСР от 04.07.1991 № 381.  Также постановлением Правительства Российской Федерации от 04.07.2002 № 498 утвержден перечень сезонных отраслей промышленности, работа в организациях которых в течение полного сезона при исчислении страхового стажа учитывается с таким расчетом, чтобы его продолжительность в соответствующем календарном году </w:t>
      </w:r>
      <w:proofErr w:type="gramStart"/>
      <w:r w:rsidRPr="005F0494">
        <w:rPr>
          <w:rFonts w:ascii="Times New Roman" w:hAnsi="Times New Roman" w:cs="Times New Roman"/>
          <w:sz w:val="24"/>
          <w:szCs w:val="24"/>
        </w:rPr>
        <w:t>составила полный год</w:t>
      </w:r>
      <w:proofErr w:type="gramEnd"/>
      <w:r w:rsidRPr="005F0494">
        <w:rPr>
          <w:rFonts w:ascii="Times New Roman" w:hAnsi="Times New Roman" w:cs="Times New Roman"/>
          <w:sz w:val="24"/>
          <w:szCs w:val="24"/>
        </w:rPr>
        <w:t>.</w:t>
      </w:r>
    </w:p>
    <w:p w:rsidR="005F0494" w:rsidRPr="005F0494" w:rsidRDefault="005F0494" w:rsidP="005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94">
        <w:rPr>
          <w:rFonts w:ascii="Times New Roman" w:hAnsi="Times New Roman" w:cs="Times New Roman"/>
          <w:sz w:val="24"/>
          <w:szCs w:val="24"/>
        </w:rPr>
        <w:t>Согласно ст. 294 ТК РФ условие о сезонном характере работы должно быть указано в трудовом договоре.</w:t>
      </w:r>
    </w:p>
    <w:p w:rsidR="005F0494" w:rsidRPr="005F0494" w:rsidRDefault="005F0494" w:rsidP="005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94">
        <w:rPr>
          <w:rFonts w:ascii="Times New Roman" w:hAnsi="Times New Roman" w:cs="Times New Roman"/>
          <w:sz w:val="24"/>
          <w:szCs w:val="24"/>
        </w:rPr>
        <w:t>В трудовом договоре должен быть указан срок работы, не превышающий продолжительности сезона (шести месяцев).</w:t>
      </w:r>
    </w:p>
    <w:p w:rsidR="00E74CAE" w:rsidRPr="005F0494" w:rsidRDefault="00E74CAE" w:rsidP="005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94">
        <w:rPr>
          <w:rFonts w:ascii="Times New Roman" w:hAnsi="Times New Roman" w:cs="Times New Roman"/>
          <w:sz w:val="24"/>
          <w:szCs w:val="24"/>
        </w:rPr>
        <w:t>Трудовой договор с сезонными работниками заключается в письменной форме, на его основании издается приказ или распоряжение работодателя о приеме на работу и производятся записи в кадровых документах, в том числе в трудовой книжке работника.</w:t>
      </w:r>
    </w:p>
    <w:p w:rsidR="00E74CAE" w:rsidRPr="005F0494" w:rsidRDefault="00E74CAE" w:rsidP="005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494">
        <w:rPr>
          <w:rFonts w:ascii="Times New Roman" w:hAnsi="Times New Roman" w:cs="Times New Roman"/>
          <w:sz w:val="24"/>
          <w:szCs w:val="24"/>
        </w:rPr>
        <w:t>Особенностью трудового договора с сезонными работниками является и то, что трудовой договор с сезонными работниками может быть расторгнут по инициативе работника с предупреждением не менее чем за три календарных дня, а в случае увольнения в связи с ликвидацией организации, сокращением численности или штата работников работодатель обязан предупредить работника в письменной форме не менее чем за семь календарных дней.</w:t>
      </w:r>
      <w:proofErr w:type="gramEnd"/>
    </w:p>
    <w:p w:rsidR="00E74CAE" w:rsidRPr="005F0494" w:rsidRDefault="005F0494" w:rsidP="005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94">
        <w:rPr>
          <w:rFonts w:ascii="Times New Roman" w:hAnsi="Times New Roman" w:cs="Times New Roman"/>
          <w:sz w:val="24"/>
          <w:szCs w:val="24"/>
        </w:rPr>
        <w:t>Также</w:t>
      </w:r>
      <w:r w:rsidR="00E74CAE" w:rsidRPr="005F0494">
        <w:rPr>
          <w:rFonts w:ascii="Times New Roman" w:hAnsi="Times New Roman" w:cs="Times New Roman"/>
          <w:sz w:val="24"/>
          <w:szCs w:val="24"/>
        </w:rPr>
        <w:t xml:space="preserve"> работодатель при расторжении трудового договора с сезонным работником по указанным основаниям обязан выплатить при увольнении выходное пособие в размере двухнедельного среднего заработка.</w:t>
      </w:r>
    </w:p>
    <w:p w:rsidR="00E74CAE" w:rsidRPr="005F0494" w:rsidRDefault="005F0494" w:rsidP="005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94">
        <w:rPr>
          <w:rFonts w:ascii="Times New Roman" w:hAnsi="Times New Roman" w:cs="Times New Roman"/>
          <w:sz w:val="24"/>
          <w:szCs w:val="24"/>
        </w:rPr>
        <w:t xml:space="preserve">Согласно установленному </w:t>
      </w:r>
      <w:r w:rsidRPr="005F0494">
        <w:rPr>
          <w:rFonts w:ascii="Times New Roman" w:hAnsi="Times New Roman" w:cs="Times New Roman"/>
          <w:sz w:val="24"/>
          <w:szCs w:val="24"/>
        </w:rPr>
        <w:t>ст</w:t>
      </w:r>
      <w:r w:rsidRPr="005F0494">
        <w:rPr>
          <w:rFonts w:ascii="Times New Roman" w:hAnsi="Times New Roman" w:cs="Times New Roman"/>
          <w:sz w:val="24"/>
          <w:szCs w:val="24"/>
        </w:rPr>
        <w:t>.</w:t>
      </w:r>
      <w:r w:rsidRPr="005F0494">
        <w:rPr>
          <w:rFonts w:ascii="Times New Roman" w:hAnsi="Times New Roman" w:cs="Times New Roman"/>
          <w:sz w:val="24"/>
          <w:szCs w:val="24"/>
        </w:rPr>
        <w:t xml:space="preserve"> 295 ТК РФ</w:t>
      </w:r>
      <w:r w:rsidRPr="005F0494">
        <w:rPr>
          <w:rFonts w:ascii="Times New Roman" w:hAnsi="Times New Roman" w:cs="Times New Roman"/>
          <w:sz w:val="24"/>
          <w:szCs w:val="24"/>
        </w:rPr>
        <w:t xml:space="preserve"> порядку  </w:t>
      </w:r>
      <w:r w:rsidR="00E74CAE" w:rsidRPr="005F0494">
        <w:rPr>
          <w:rFonts w:ascii="Times New Roman" w:hAnsi="Times New Roman" w:cs="Times New Roman"/>
          <w:sz w:val="24"/>
          <w:szCs w:val="24"/>
        </w:rPr>
        <w:t>работникам, занятым на сезонных работах, предоставляются оплачиваемые отпуска из расчета два рабочих дня за каждый месяц работы.</w:t>
      </w:r>
    </w:p>
    <w:p w:rsidR="00E74CAE" w:rsidRPr="005F0494" w:rsidRDefault="005F0494" w:rsidP="005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94">
        <w:rPr>
          <w:rFonts w:ascii="Times New Roman" w:hAnsi="Times New Roman" w:cs="Times New Roman"/>
          <w:sz w:val="24"/>
          <w:szCs w:val="24"/>
        </w:rPr>
        <w:t>С</w:t>
      </w:r>
      <w:r w:rsidR="00E74CAE" w:rsidRPr="005F0494">
        <w:rPr>
          <w:rFonts w:ascii="Times New Roman" w:hAnsi="Times New Roman" w:cs="Times New Roman"/>
          <w:sz w:val="24"/>
          <w:szCs w:val="24"/>
        </w:rPr>
        <w:t>езонные работники могут использовать отпуск с последующим увольнением, за исключением случаев увольнения за виновные действия такого работника. Днём увольнения при этом считается последний день отпуска, даже если он выходит за пределы срока трудового договора</w:t>
      </w:r>
      <w:r w:rsidRPr="005F0494">
        <w:rPr>
          <w:rFonts w:ascii="Times New Roman" w:hAnsi="Times New Roman" w:cs="Times New Roman"/>
          <w:sz w:val="24"/>
          <w:szCs w:val="24"/>
        </w:rPr>
        <w:t xml:space="preserve"> (ст. </w:t>
      </w:r>
      <w:r w:rsidRPr="005F0494">
        <w:rPr>
          <w:rFonts w:ascii="Times New Roman" w:hAnsi="Times New Roman" w:cs="Times New Roman"/>
          <w:sz w:val="24"/>
          <w:szCs w:val="24"/>
        </w:rPr>
        <w:t>127 ТК РФ</w:t>
      </w:r>
      <w:r w:rsidRPr="005F0494">
        <w:rPr>
          <w:rFonts w:ascii="Times New Roman" w:hAnsi="Times New Roman" w:cs="Times New Roman"/>
          <w:sz w:val="24"/>
          <w:szCs w:val="24"/>
        </w:rPr>
        <w:t>)</w:t>
      </w:r>
      <w:r w:rsidR="00E74CAE" w:rsidRPr="005F0494">
        <w:rPr>
          <w:rFonts w:ascii="Times New Roman" w:hAnsi="Times New Roman" w:cs="Times New Roman"/>
          <w:sz w:val="24"/>
          <w:szCs w:val="24"/>
        </w:rPr>
        <w:t>.</w:t>
      </w:r>
    </w:p>
    <w:p w:rsidR="000B5B8E" w:rsidRDefault="00E74CAE" w:rsidP="005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94">
        <w:rPr>
          <w:rFonts w:ascii="Times New Roman" w:hAnsi="Times New Roman" w:cs="Times New Roman"/>
          <w:sz w:val="24"/>
          <w:szCs w:val="24"/>
        </w:rPr>
        <w:t>Если сезонный работник не использовал отпуск, ему при увольнении выплачивается денежная компенсация. На общих основаниях сезонные работники имеют право на пособие по временной нетрудоспособности.</w:t>
      </w:r>
    </w:p>
    <w:p w:rsidR="00506759" w:rsidRDefault="00506759" w:rsidP="00A42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B8E" w:rsidRPr="0067169F" w:rsidRDefault="0067169F" w:rsidP="00A42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69F">
        <w:rPr>
          <w:rFonts w:ascii="Times New Roman" w:hAnsi="Times New Roman" w:cs="Times New Roman"/>
          <w:b/>
          <w:sz w:val="24"/>
          <w:szCs w:val="24"/>
        </w:rPr>
        <w:t xml:space="preserve">О порядке </w:t>
      </w:r>
      <w:r w:rsidRPr="0067169F">
        <w:rPr>
          <w:rFonts w:ascii="Times New Roman" w:hAnsi="Times New Roman" w:cs="Times New Roman"/>
          <w:b/>
          <w:sz w:val="24"/>
          <w:szCs w:val="24"/>
        </w:rPr>
        <w:t xml:space="preserve">вынесения и </w:t>
      </w:r>
      <w:r w:rsidRPr="0067169F">
        <w:rPr>
          <w:rFonts w:ascii="Times New Roman" w:hAnsi="Times New Roman" w:cs="Times New Roman"/>
          <w:b/>
          <w:sz w:val="24"/>
          <w:szCs w:val="24"/>
        </w:rPr>
        <w:t>отмены судебного приказа</w:t>
      </w:r>
    </w:p>
    <w:p w:rsidR="0067169F" w:rsidRDefault="00EF2F89" w:rsidP="00A42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Приказное производство </w:t>
      </w:r>
      <w:r w:rsidRPr="000B5B8E">
        <w:rPr>
          <w:rFonts w:ascii="Times New Roman" w:hAnsi="Times New Roman" w:cs="Times New Roman"/>
          <w:sz w:val="24"/>
          <w:szCs w:val="24"/>
        </w:rPr>
        <w:t>упрощенн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B5B8E">
        <w:rPr>
          <w:rFonts w:ascii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5B8E">
        <w:rPr>
          <w:rFonts w:ascii="Times New Roman" w:hAnsi="Times New Roman" w:cs="Times New Roman"/>
          <w:sz w:val="24"/>
          <w:szCs w:val="24"/>
        </w:rPr>
        <w:t xml:space="preserve">  защиты нарушенного субъективного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B8E">
        <w:rPr>
          <w:rFonts w:ascii="Times New Roman" w:hAnsi="Times New Roman" w:cs="Times New Roman"/>
          <w:sz w:val="24"/>
          <w:szCs w:val="24"/>
        </w:rPr>
        <w:t>на взыскание задолженности</w:t>
      </w:r>
      <w:r w:rsidR="0067169F">
        <w:rPr>
          <w:rFonts w:ascii="Times New Roman" w:hAnsi="Times New Roman" w:cs="Times New Roman"/>
          <w:sz w:val="24"/>
          <w:szCs w:val="24"/>
        </w:rPr>
        <w:t>, по итогам которого выносится с</w:t>
      </w:r>
      <w:r w:rsidRPr="000B5B8E">
        <w:rPr>
          <w:rFonts w:ascii="Times New Roman" w:hAnsi="Times New Roman" w:cs="Times New Roman"/>
          <w:sz w:val="24"/>
          <w:szCs w:val="24"/>
        </w:rPr>
        <w:t>удебный приказ</w:t>
      </w:r>
      <w:r w:rsidR="0067169F">
        <w:rPr>
          <w:rFonts w:ascii="Times New Roman" w:hAnsi="Times New Roman" w:cs="Times New Roman"/>
          <w:sz w:val="24"/>
          <w:szCs w:val="24"/>
        </w:rPr>
        <w:t>.</w:t>
      </w:r>
    </w:p>
    <w:p w:rsidR="00E2321F" w:rsidRDefault="00E2321F" w:rsidP="00A42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67169F">
        <w:rPr>
          <w:rFonts w:ascii="Times New Roman" w:hAnsi="Times New Roman" w:cs="Times New Roman"/>
          <w:sz w:val="24"/>
          <w:szCs w:val="24"/>
        </w:rPr>
        <w:t xml:space="preserve">удебный приказ - судебное постановление, которое выносится судьей единолично на основании заявления о взыскании денежных сумм или об истребовании движимого имущества от должника по требованиям, предусмотренным статьей 122 </w:t>
      </w:r>
      <w:r>
        <w:rPr>
          <w:rFonts w:ascii="Times New Roman" w:hAnsi="Times New Roman" w:cs="Times New Roman"/>
          <w:sz w:val="24"/>
          <w:szCs w:val="24"/>
        </w:rPr>
        <w:t xml:space="preserve">ГПК РФ, </w:t>
      </w:r>
      <w:r w:rsidRPr="0067169F">
        <w:rPr>
          <w:rFonts w:ascii="Times New Roman" w:hAnsi="Times New Roman" w:cs="Times New Roman"/>
          <w:sz w:val="24"/>
          <w:szCs w:val="24"/>
        </w:rPr>
        <w:t>если размер денежных сумм, подлежащих взысканию, или стоимость движимого имущества, подлежащего истребованию, не превышает пятьсот тысяч рублей.</w:t>
      </w:r>
    </w:p>
    <w:p w:rsidR="0067169F" w:rsidRDefault="0067169F" w:rsidP="00A42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9F">
        <w:rPr>
          <w:rFonts w:ascii="Times New Roman" w:hAnsi="Times New Roman" w:cs="Times New Roman"/>
          <w:sz w:val="24"/>
          <w:szCs w:val="24"/>
        </w:rPr>
        <w:t xml:space="preserve">Согласно ч. 1 ст. 13, ст. 121 Гражданского процессуального кодекса Российской Федерации (далее – ГПК РФ) </w:t>
      </w:r>
    </w:p>
    <w:p w:rsidR="00EF2F89" w:rsidRPr="00EF2F89" w:rsidRDefault="00EF2F89" w:rsidP="00A42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F89">
        <w:rPr>
          <w:rFonts w:ascii="Times New Roman" w:hAnsi="Times New Roman" w:cs="Times New Roman"/>
          <w:sz w:val="24"/>
          <w:szCs w:val="24"/>
        </w:rPr>
        <w:t xml:space="preserve">Закрепленная в ч. 2 ст. 13 ГПК РФ обязательность исполнения судебных постановлений не лишает права заинтересованных лиц, не участвовавших в деле, обратиться в суд, если принятым судебным постановлением нарушаются их права и законные интересы (ч. 4 ст. 13 ГПК РФ). </w:t>
      </w:r>
    </w:p>
    <w:p w:rsidR="00EF2F89" w:rsidRPr="00EF2F89" w:rsidRDefault="00E2321F" w:rsidP="00A42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Должник, в случае </w:t>
      </w:r>
      <w:r w:rsidR="00EF2F89" w:rsidRPr="00EF2F89">
        <w:rPr>
          <w:rFonts w:ascii="Times New Roman" w:hAnsi="Times New Roman" w:cs="Times New Roman"/>
          <w:sz w:val="24"/>
          <w:szCs w:val="24"/>
        </w:rPr>
        <w:t xml:space="preserve">несогласия с вынесенным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него </w:t>
      </w:r>
      <w:r w:rsidR="00EF2F89" w:rsidRPr="00EF2F89">
        <w:rPr>
          <w:rFonts w:ascii="Times New Roman" w:hAnsi="Times New Roman" w:cs="Times New Roman"/>
          <w:sz w:val="24"/>
          <w:szCs w:val="24"/>
        </w:rPr>
        <w:t>судебным приказом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F89" w:rsidRPr="00EF2F89">
        <w:rPr>
          <w:rFonts w:ascii="Times New Roman" w:hAnsi="Times New Roman" w:cs="Times New Roman"/>
          <w:sz w:val="24"/>
          <w:szCs w:val="24"/>
        </w:rPr>
        <w:t xml:space="preserve"> вправе представить возражения относительно его исполнения в течение 10 дней с момента его получения (ст. 128 ГПК РФ), что в соответствии со ст. 129 ГПК РФ является основанием для его отмены. </w:t>
      </w:r>
    </w:p>
    <w:p w:rsidR="00E2321F" w:rsidRDefault="00E2321F" w:rsidP="00A42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1F">
        <w:rPr>
          <w:rFonts w:ascii="Times New Roman" w:hAnsi="Times New Roman" w:cs="Times New Roman"/>
          <w:sz w:val="24"/>
          <w:szCs w:val="24"/>
        </w:rPr>
        <w:t>При этом для отмены судебного приказа должнику  достаточно выразить свое несогласие с судебным актом, после чего приказ подлежит  обязательной отмене, а возникший спор рассматривается по  правилам искового производства.</w:t>
      </w:r>
    </w:p>
    <w:p w:rsidR="00D54BC6" w:rsidRDefault="00EF2F89" w:rsidP="00A42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F89">
        <w:rPr>
          <w:rFonts w:ascii="Times New Roman" w:hAnsi="Times New Roman" w:cs="Times New Roman"/>
          <w:sz w:val="24"/>
          <w:szCs w:val="24"/>
        </w:rPr>
        <w:t>В случае пропуска установленного федеральным законом процессуального срока по причинам, признанным судом уважительными</w:t>
      </w:r>
      <w:r w:rsidR="008D3CF5" w:rsidRPr="008D3CF5">
        <w:rPr>
          <w:rFonts w:ascii="Times New Roman" w:hAnsi="Times New Roman" w:cs="Times New Roman"/>
          <w:sz w:val="24"/>
          <w:szCs w:val="24"/>
        </w:rPr>
        <w:t xml:space="preserve"> </w:t>
      </w:r>
      <w:r w:rsidR="008D3CF5">
        <w:rPr>
          <w:rFonts w:ascii="Times New Roman" w:hAnsi="Times New Roman" w:cs="Times New Roman"/>
          <w:sz w:val="24"/>
          <w:szCs w:val="24"/>
        </w:rPr>
        <w:t>(</w:t>
      </w:r>
      <w:r w:rsidR="008D3CF5" w:rsidRPr="000B5B8E">
        <w:rPr>
          <w:rFonts w:ascii="Times New Roman" w:hAnsi="Times New Roman" w:cs="Times New Roman"/>
          <w:sz w:val="24"/>
          <w:szCs w:val="24"/>
        </w:rPr>
        <w:t>болезнь, выезд за пределы территории проживания и иные обстоятельства</w:t>
      </w:r>
      <w:r w:rsidR="008D3CF5">
        <w:rPr>
          <w:rFonts w:ascii="Times New Roman" w:hAnsi="Times New Roman" w:cs="Times New Roman"/>
          <w:sz w:val="24"/>
          <w:szCs w:val="24"/>
        </w:rPr>
        <w:t>)</w:t>
      </w:r>
      <w:r w:rsidRPr="00EF2F89">
        <w:rPr>
          <w:rFonts w:ascii="Times New Roman" w:hAnsi="Times New Roman" w:cs="Times New Roman"/>
          <w:sz w:val="24"/>
          <w:szCs w:val="24"/>
        </w:rPr>
        <w:t>, пропущенный срок может быть восстановлен в предусмотренном ст. 112 ГПК РФ порядке.</w:t>
      </w:r>
      <w:proofErr w:type="gramEnd"/>
    </w:p>
    <w:p w:rsidR="00D420CC" w:rsidRDefault="00D420CC" w:rsidP="0089073D">
      <w:pPr>
        <w:rPr>
          <w:rFonts w:ascii="Times New Roman" w:hAnsi="Times New Roman" w:cs="Times New Roman"/>
          <w:sz w:val="24"/>
          <w:szCs w:val="24"/>
        </w:rPr>
      </w:pPr>
    </w:p>
    <w:p w:rsidR="0089073D" w:rsidRPr="00D420CC" w:rsidRDefault="00D420CC" w:rsidP="00D420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0CC">
        <w:rPr>
          <w:rFonts w:ascii="Times New Roman" w:hAnsi="Times New Roman" w:cs="Times New Roman"/>
          <w:b/>
          <w:sz w:val="24"/>
          <w:szCs w:val="24"/>
        </w:rPr>
        <w:t xml:space="preserve">О порядке </w:t>
      </w:r>
      <w:r w:rsidR="0089073D" w:rsidRPr="00D420CC">
        <w:rPr>
          <w:rFonts w:ascii="Times New Roman" w:hAnsi="Times New Roman" w:cs="Times New Roman"/>
          <w:b/>
          <w:sz w:val="24"/>
          <w:szCs w:val="24"/>
        </w:rPr>
        <w:t xml:space="preserve">информирования </w:t>
      </w:r>
      <w:r w:rsidRPr="00D420CC">
        <w:rPr>
          <w:rFonts w:ascii="Times New Roman" w:hAnsi="Times New Roman" w:cs="Times New Roman"/>
          <w:b/>
          <w:sz w:val="24"/>
          <w:szCs w:val="24"/>
        </w:rPr>
        <w:t>граждан</w:t>
      </w:r>
      <w:r w:rsidRPr="00D420CC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89073D" w:rsidRPr="00D420CC">
        <w:rPr>
          <w:rFonts w:ascii="Times New Roman" w:hAnsi="Times New Roman" w:cs="Times New Roman"/>
          <w:b/>
          <w:sz w:val="24"/>
          <w:szCs w:val="24"/>
        </w:rPr>
        <w:t xml:space="preserve">енсионным фондом о размере материнского капитала  </w:t>
      </w:r>
    </w:p>
    <w:p w:rsidR="0089073D" w:rsidRPr="0089073D" w:rsidRDefault="0089073D" w:rsidP="00D4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3D">
        <w:rPr>
          <w:rFonts w:ascii="Times New Roman" w:hAnsi="Times New Roman" w:cs="Times New Roman"/>
          <w:sz w:val="24"/>
          <w:szCs w:val="24"/>
        </w:rPr>
        <w:t xml:space="preserve"> Постановлением  Правления П</w:t>
      </w:r>
      <w:r w:rsidR="00D420CC">
        <w:rPr>
          <w:rFonts w:ascii="Times New Roman" w:hAnsi="Times New Roman" w:cs="Times New Roman"/>
          <w:sz w:val="24"/>
          <w:szCs w:val="24"/>
        </w:rPr>
        <w:t xml:space="preserve">енсионного  Фонда Российской Федерации </w:t>
      </w:r>
      <w:r w:rsidRPr="0089073D">
        <w:rPr>
          <w:rFonts w:ascii="Times New Roman" w:hAnsi="Times New Roman" w:cs="Times New Roman"/>
          <w:sz w:val="24"/>
          <w:szCs w:val="24"/>
        </w:rPr>
        <w:t xml:space="preserve">от 16.05.2019 </w:t>
      </w:r>
      <w:r w:rsidR="00D420CC">
        <w:rPr>
          <w:rFonts w:ascii="Times New Roman" w:hAnsi="Times New Roman" w:cs="Times New Roman"/>
          <w:sz w:val="24"/>
          <w:szCs w:val="24"/>
        </w:rPr>
        <w:t>№</w:t>
      </w:r>
      <w:r w:rsidRPr="0089073D">
        <w:rPr>
          <w:rFonts w:ascii="Times New Roman" w:hAnsi="Times New Roman" w:cs="Times New Roman"/>
          <w:sz w:val="24"/>
          <w:szCs w:val="24"/>
        </w:rPr>
        <w:t xml:space="preserve"> 276п утвержден регламент предоставления Пенсионным фондом Российской Федерации и его территориальными органами государственной услуги по информированию граждан о размере материнского (семейного) капитала (его оставшейся части).</w:t>
      </w:r>
    </w:p>
    <w:p w:rsidR="0089073D" w:rsidRPr="0089073D" w:rsidRDefault="00D420CC" w:rsidP="00D4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Предусмотрено, что </w:t>
      </w:r>
      <w:r w:rsidR="0089073D" w:rsidRPr="0089073D">
        <w:rPr>
          <w:rFonts w:ascii="Times New Roman" w:hAnsi="Times New Roman" w:cs="Times New Roman"/>
          <w:sz w:val="24"/>
          <w:szCs w:val="24"/>
        </w:rPr>
        <w:t xml:space="preserve">Государственная услуга </w:t>
      </w:r>
      <w:r w:rsidRPr="0089073D">
        <w:rPr>
          <w:rFonts w:ascii="Times New Roman" w:hAnsi="Times New Roman" w:cs="Times New Roman"/>
          <w:sz w:val="24"/>
          <w:szCs w:val="24"/>
        </w:rPr>
        <w:t>предоставляется Пенсионным фондом и его территориальными органами</w:t>
      </w:r>
      <w:r w:rsidRPr="0089073D">
        <w:rPr>
          <w:rFonts w:ascii="Times New Roman" w:hAnsi="Times New Roman" w:cs="Times New Roman"/>
          <w:sz w:val="24"/>
          <w:szCs w:val="24"/>
        </w:rPr>
        <w:t xml:space="preserve"> </w:t>
      </w:r>
      <w:r w:rsidR="0089073D" w:rsidRPr="0089073D">
        <w:rPr>
          <w:rFonts w:ascii="Times New Roman" w:hAnsi="Times New Roman" w:cs="Times New Roman"/>
          <w:sz w:val="24"/>
          <w:szCs w:val="24"/>
        </w:rPr>
        <w:t>бесплатно гражданам, получившим государственный сертификат на материнский (семейный) капитал.</w:t>
      </w:r>
    </w:p>
    <w:p w:rsidR="0089073D" w:rsidRPr="0089073D" w:rsidRDefault="00D420CC" w:rsidP="00D4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услуги является </w:t>
      </w:r>
      <w:r w:rsidR="0089073D" w:rsidRPr="0089073D">
        <w:rPr>
          <w:rFonts w:ascii="Times New Roman" w:hAnsi="Times New Roman" w:cs="Times New Roman"/>
          <w:sz w:val="24"/>
          <w:szCs w:val="24"/>
        </w:rPr>
        <w:t>выдача справки о размере такого капитала (его оставшейся части) по форме, приведенной в приложении к регламенту, на бумажном носителе либо в электронной форме.</w:t>
      </w:r>
    </w:p>
    <w:p w:rsidR="0089073D" w:rsidRPr="0089073D" w:rsidRDefault="0089073D" w:rsidP="00D4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3D"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в срок не позднее 5 рабочих дней </w:t>
      </w:r>
      <w:proofErr w:type="gramStart"/>
      <w:r w:rsidRPr="0089073D">
        <w:rPr>
          <w:rFonts w:ascii="Times New Roman" w:hAnsi="Times New Roman" w:cs="Times New Roman"/>
          <w:sz w:val="24"/>
          <w:szCs w:val="24"/>
        </w:rPr>
        <w:t>с даты обращения</w:t>
      </w:r>
      <w:proofErr w:type="gramEnd"/>
      <w:r w:rsidRPr="0089073D">
        <w:rPr>
          <w:rFonts w:ascii="Times New Roman" w:hAnsi="Times New Roman" w:cs="Times New Roman"/>
          <w:sz w:val="24"/>
          <w:szCs w:val="24"/>
        </w:rPr>
        <w:t xml:space="preserve"> гражданина с соответствующим заявлением (форма приведена в приложении).</w:t>
      </w:r>
    </w:p>
    <w:p w:rsidR="0089073D" w:rsidRPr="0089073D" w:rsidRDefault="0089073D" w:rsidP="00D4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3D">
        <w:rPr>
          <w:rFonts w:ascii="Times New Roman" w:hAnsi="Times New Roman" w:cs="Times New Roman"/>
          <w:sz w:val="24"/>
          <w:szCs w:val="24"/>
        </w:rPr>
        <w:t xml:space="preserve">Заявление и необходимые документы могут быть поданы </w:t>
      </w:r>
      <w:r w:rsidR="00D420CC">
        <w:rPr>
          <w:rFonts w:ascii="Times New Roman" w:hAnsi="Times New Roman" w:cs="Times New Roman"/>
          <w:sz w:val="24"/>
          <w:szCs w:val="24"/>
        </w:rPr>
        <w:t xml:space="preserve">гражданином </w:t>
      </w:r>
      <w:r w:rsidRPr="0089073D">
        <w:rPr>
          <w:rFonts w:ascii="Times New Roman" w:hAnsi="Times New Roman" w:cs="Times New Roman"/>
          <w:sz w:val="24"/>
          <w:szCs w:val="24"/>
        </w:rPr>
        <w:t xml:space="preserve">непосредственно, направлены по почте, а также в форме электронного документа через портал </w:t>
      </w:r>
      <w:proofErr w:type="spellStart"/>
      <w:r w:rsidRPr="0089073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89073D">
        <w:rPr>
          <w:rFonts w:ascii="Times New Roman" w:hAnsi="Times New Roman" w:cs="Times New Roman"/>
          <w:sz w:val="24"/>
          <w:szCs w:val="24"/>
        </w:rPr>
        <w:t xml:space="preserve"> или "Личный кабинет застрахованного лица" на сайте Пенсионного фонда.</w:t>
      </w:r>
    </w:p>
    <w:p w:rsidR="0089073D" w:rsidRPr="0089073D" w:rsidRDefault="0089073D" w:rsidP="00D4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BC6" w:rsidRPr="00D54BC6" w:rsidRDefault="00D54BC6" w:rsidP="006B14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BC6">
        <w:rPr>
          <w:rFonts w:ascii="Times New Roman" w:hAnsi="Times New Roman" w:cs="Times New Roman"/>
          <w:b/>
          <w:sz w:val="24"/>
          <w:szCs w:val="24"/>
        </w:rPr>
        <w:t>Разъяснение положений законодательства об обороте оружия и боеприпасов на территории Российской Федерации</w:t>
      </w:r>
    </w:p>
    <w:p w:rsidR="00D54BC6" w:rsidRPr="00D54BC6" w:rsidRDefault="00D54BC6" w:rsidP="006B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4BC6">
        <w:rPr>
          <w:rFonts w:ascii="Times New Roman" w:hAnsi="Times New Roman" w:cs="Times New Roman"/>
          <w:sz w:val="24"/>
          <w:szCs w:val="24"/>
        </w:rPr>
        <w:t xml:space="preserve">Оборот оружия, боеприпасов и патронов к нему на территории Российской Федерации урегулирован </w:t>
      </w:r>
      <w:r w:rsidRPr="00D54BC6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54BC6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54BC6">
        <w:rPr>
          <w:rFonts w:ascii="Times New Roman" w:hAnsi="Times New Roman" w:cs="Times New Roman"/>
          <w:sz w:val="24"/>
          <w:szCs w:val="24"/>
        </w:rPr>
        <w:t xml:space="preserve"> от 13.12.1996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4BC6">
        <w:rPr>
          <w:rFonts w:ascii="Times New Roman" w:hAnsi="Times New Roman" w:cs="Times New Roman"/>
          <w:sz w:val="24"/>
          <w:szCs w:val="24"/>
        </w:rPr>
        <w:t xml:space="preserve"> 150-ФЗ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4BC6">
        <w:rPr>
          <w:rFonts w:ascii="Times New Roman" w:hAnsi="Times New Roman" w:cs="Times New Roman"/>
          <w:sz w:val="24"/>
          <w:szCs w:val="24"/>
        </w:rPr>
        <w:t>Об оружии</w:t>
      </w:r>
      <w:r>
        <w:rPr>
          <w:rFonts w:ascii="Times New Roman" w:hAnsi="Times New Roman" w:cs="Times New Roman"/>
          <w:sz w:val="24"/>
          <w:szCs w:val="24"/>
        </w:rPr>
        <w:t>» (далее – Закон об оружии)</w:t>
      </w:r>
      <w:r w:rsidRPr="00D54BC6">
        <w:rPr>
          <w:rFonts w:ascii="Times New Roman" w:hAnsi="Times New Roman" w:cs="Times New Roman"/>
          <w:sz w:val="24"/>
          <w:szCs w:val="24"/>
        </w:rPr>
        <w:t>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 при соблюдении ими нормативно установленных требований.</w:t>
      </w:r>
      <w:proofErr w:type="gramEnd"/>
    </w:p>
    <w:p w:rsidR="00D54BC6" w:rsidRPr="00D54BC6" w:rsidRDefault="00D54BC6" w:rsidP="006B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Х</w:t>
      </w:r>
      <w:r w:rsidRPr="00D54BC6">
        <w:rPr>
          <w:rFonts w:ascii="Times New Roman" w:hAnsi="Times New Roman" w:cs="Times New Roman"/>
          <w:sz w:val="24"/>
          <w:szCs w:val="24"/>
        </w:rPr>
        <w:t>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54BC6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4BC6">
        <w:rPr>
          <w:rFonts w:ascii="Times New Roman" w:hAnsi="Times New Roman" w:cs="Times New Roman"/>
          <w:sz w:val="24"/>
          <w:szCs w:val="24"/>
        </w:rPr>
        <w:t xml:space="preserve"> 22 Закона об оружии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4BC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4BC6">
        <w:rPr>
          <w:rFonts w:ascii="Times New Roman" w:hAnsi="Times New Roman" w:cs="Times New Roman"/>
          <w:sz w:val="24"/>
          <w:szCs w:val="24"/>
        </w:rPr>
        <w:t xml:space="preserve"> 54 Правил</w:t>
      </w:r>
      <w:r w:rsidRPr="00D54BC6">
        <w:t xml:space="preserve"> </w:t>
      </w:r>
      <w:r w:rsidRPr="00D54BC6">
        <w:rPr>
          <w:rFonts w:ascii="Times New Roman" w:hAnsi="Times New Roman" w:cs="Times New Roman"/>
          <w:sz w:val="24"/>
          <w:szCs w:val="24"/>
        </w:rPr>
        <w:t>оборота гражданского и служебного оружия и патронов</w:t>
      </w:r>
      <w:r>
        <w:rPr>
          <w:rFonts w:ascii="Times New Roman" w:hAnsi="Times New Roman" w:cs="Times New Roman"/>
          <w:sz w:val="24"/>
          <w:szCs w:val="24"/>
        </w:rPr>
        <w:t xml:space="preserve">, утв. </w:t>
      </w:r>
      <w:r w:rsidRPr="00D54BC6">
        <w:rPr>
          <w:rFonts w:ascii="Times New Roman" w:hAnsi="Times New Roman" w:cs="Times New Roman"/>
          <w:sz w:val="24"/>
          <w:szCs w:val="24"/>
        </w:rPr>
        <w:t xml:space="preserve"> </w:t>
      </w:r>
      <w:r w:rsidRPr="00D54BC6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54BC6">
        <w:rPr>
          <w:rFonts w:ascii="Times New Roman" w:hAnsi="Times New Roman" w:cs="Times New Roman"/>
          <w:sz w:val="24"/>
          <w:szCs w:val="24"/>
        </w:rPr>
        <w:t xml:space="preserve"> Правительства РФ от 21.07.1998</w:t>
      </w:r>
      <w:r>
        <w:rPr>
          <w:rFonts w:ascii="Times New Roman" w:hAnsi="Times New Roman" w:cs="Times New Roman"/>
          <w:sz w:val="24"/>
          <w:szCs w:val="24"/>
        </w:rPr>
        <w:t xml:space="preserve"> № 814)</w:t>
      </w:r>
      <w:r w:rsidRPr="00D54B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4BC6" w:rsidRPr="00D54BC6" w:rsidRDefault="00D54BC6" w:rsidP="006B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статьи </w:t>
      </w:r>
      <w:r w:rsidRPr="00D54BC6">
        <w:rPr>
          <w:rFonts w:ascii="Times New Roman" w:hAnsi="Times New Roman" w:cs="Times New Roman"/>
          <w:sz w:val="24"/>
          <w:szCs w:val="24"/>
        </w:rPr>
        <w:t>13 Закона об оружии гражданину Российской Федерации выдается разрешение на хранение оружия сроком на пять лет на основании документа, подтверждающего законность приобретения соответствующего оружия. Продление срока действия разрешения осуществляется в порядке, предусмотренном статьей 9 данного закона.</w:t>
      </w:r>
    </w:p>
    <w:p w:rsidR="00D54BC6" w:rsidRPr="00D54BC6" w:rsidRDefault="00D54BC6" w:rsidP="006B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4BC6">
        <w:rPr>
          <w:rFonts w:ascii="Times New Roman" w:hAnsi="Times New Roman" w:cs="Times New Roman"/>
          <w:sz w:val="24"/>
          <w:szCs w:val="24"/>
        </w:rPr>
        <w:t>Для получения лицензии на приобретение оружия гражданин Российской Федерации обязан представить в федеральный орган исполнительной власти, уполномоченный в сфере оборота оружия, или его территориальный орган по месту жительства заявление, составленное по установленной форме, документ, удостоверяющий гражданство Российской Федерации,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оружием, медицинское</w:t>
      </w:r>
      <w:proofErr w:type="gramEnd"/>
      <w:r w:rsidRPr="00D54BC6">
        <w:rPr>
          <w:rFonts w:ascii="Times New Roman" w:hAnsi="Times New Roman" w:cs="Times New Roman"/>
          <w:sz w:val="24"/>
          <w:szCs w:val="24"/>
        </w:rPr>
        <w:t xml:space="preserve"> заключение об отсутствии медицинских противопоказаний к владению оружием, а также медицинское заключение об отсутствии в организме человека наркотических средств, психотропных веществ и их метаболитов, полученное после прохождения химико-токсикологических исследований наличия в организме человека наркотических средств, психотропных веществ и их метаболитов, и другие предусмотренные названным законом документы.</w:t>
      </w:r>
    </w:p>
    <w:p w:rsidR="00D54BC6" w:rsidRPr="00D54BC6" w:rsidRDefault="003059CB" w:rsidP="00D5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54BC6" w:rsidRPr="00D54BC6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D54BC6" w:rsidRPr="00D54BC6">
        <w:rPr>
          <w:rFonts w:ascii="Times New Roman" w:hAnsi="Times New Roman" w:cs="Times New Roman"/>
          <w:sz w:val="24"/>
          <w:szCs w:val="24"/>
        </w:rPr>
        <w:t xml:space="preserve"> граждане Российской Федерации, являющиеся владельцами оружия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4BC6" w:rsidRPr="00D54BC6">
        <w:rPr>
          <w:rFonts w:ascii="Times New Roman" w:hAnsi="Times New Roman" w:cs="Times New Roman"/>
          <w:sz w:val="24"/>
          <w:szCs w:val="24"/>
        </w:rPr>
        <w:t xml:space="preserve">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оружием; </w:t>
      </w:r>
      <w:proofErr w:type="gramStart"/>
      <w:r w:rsidR="00D54BC6" w:rsidRPr="00D54BC6">
        <w:rPr>
          <w:rFonts w:ascii="Times New Roman" w:hAnsi="Times New Roman" w:cs="Times New Roman"/>
          <w:sz w:val="24"/>
          <w:szCs w:val="24"/>
        </w:rPr>
        <w:t>а так же представлять в федеральный орган исполнительной власти, уполномоченный в сфере оборота оружия, или его территориальный орган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средств, психотропных веществ и их метаболитов, полученное после прохождения химико-токсикологических исследований наличия в организме человека наркотических средств, психотропных веществ и их метаболитов</w:t>
      </w:r>
      <w:r>
        <w:rPr>
          <w:rFonts w:ascii="Times New Roman" w:hAnsi="Times New Roman" w:cs="Times New Roman"/>
          <w:sz w:val="24"/>
          <w:szCs w:val="24"/>
        </w:rPr>
        <w:t xml:space="preserve"> (ст. 13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Закона об оружии)</w:t>
      </w:r>
      <w:r w:rsidR="00D54BC6" w:rsidRPr="00D54B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4BC6" w:rsidRPr="00D54BC6" w:rsidRDefault="00A47D0D" w:rsidP="00D5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54BC6" w:rsidRPr="00D54BC6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D54BC6" w:rsidRPr="00D54BC6">
        <w:rPr>
          <w:rFonts w:ascii="Times New Roman" w:hAnsi="Times New Roman" w:cs="Times New Roman"/>
          <w:sz w:val="24"/>
          <w:szCs w:val="24"/>
        </w:rPr>
        <w:t xml:space="preserve"> 67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</w:t>
      </w:r>
      <w:r>
        <w:rPr>
          <w:rFonts w:ascii="Times New Roman" w:hAnsi="Times New Roman" w:cs="Times New Roman"/>
          <w:sz w:val="24"/>
          <w:szCs w:val="24"/>
        </w:rPr>
        <w:t>и (</w:t>
      </w:r>
      <w:r w:rsidR="00D54BC6" w:rsidRPr="00D54BC6">
        <w:rPr>
          <w:rFonts w:ascii="Times New Roman" w:hAnsi="Times New Roman" w:cs="Times New Roman"/>
          <w:sz w:val="24"/>
          <w:szCs w:val="24"/>
        </w:rPr>
        <w:t>утв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4BC6" w:rsidRPr="00D54BC6">
        <w:rPr>
          <w:rFonts w:ascii="Times New Roman" w:hAnsi="Times New Roman" w:cs="Times New Roman"/>
          <w:sz w:val="24"/>
          <w:szCs w:val="24"/>
        </w:rPr>
        <w:t xml:space="preserve"> приказом МВД России от 12</w:t>
      </w:r>
      <w:r>
        <w:rPr>
          <w:rFonts w:ascii="Times New Roman" w:hAnsi="Times New Roman" w:cs="Times New Roman"/>
          <w:sz w:val="24"/>
          <w:szCs w:val="24"/>
        </w:rPr>
        <w:t>.04.</w:t>
      </w:r>
      <w:r w:rsidR="00D54BC6" w:rsidRPr="00D54BC6">
        <w:rPr>
          <w:rFonts w:ascii="Times New Roman" w:hAnsi="Times New Roman" w:cs="Times New Roman"/>
          <w:sz w:val="24"/>
          <w:szCs w:val="24"/>
        </w:rPr>
        <w:t xml:space="preserve">1999 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D54BC6" w:rsidRPr="00D54BC6">
        <w:rPr>
          <w:rFonts w:ascii="Times New Roman" w:hAnsi="Times New Roman" w:cs="Times New Roman"/>
          <w:sz w:val="24"/>
          <w:szCs w:val="24"/>
        </w:rPr>
        <w:t xml:space="preserve"> 288 "О мерах по реализации Постановления Правительства Российской Федерации от 21.07.1998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54BC6" w:rsidRPr="00D54BC6">
        <w:rPr>
          <w:rFonts w:ascii="Times New Roman" w:hAnsi="Times New Roman" w:cs="Times New Roman"/>
          <w:sz w:val="24"/>
          <w:szCs w:val="24"/>
        </w:rPr>
        <w:t xml:space="preserve"> 814"</w:t>
      </w:r>
      <w:r>
        <w:rPr>
          <w:rFonts w:ascii="Times New Roman" w:hAnsi="Times New Roman" w:cs="Times New Roman"/>
          <w:sz w:val="24"/>
          <w:szCs w:val="24"/>
        </w:rPr>
        <w:t>)</w:t>
      </w:r>
      <w:r w:rsidR="00D54BC6" w:rsidRPr="00D54BC6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="00D54BC6" w:rsidRPr="00D54BC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D54BC6" w:rsidRPr="00D54BC6">
        <w:rPr>
          <w:rFonts w:ascii="Times New Roman" w:hAnsi="Times New Roman" w:cs="Times New Roman"/>
          <w:sz w:val="24"/>
          <w:szCs w:val="24"/>
        </w:rPr>
        <w:t xml:space="preserve"> чем за месяц до истечения срока действия выданных лицензий, а также разрешений на хранение, хранение и использование, хранение и ношение оружия их владельцы представляют в орган внутренних дел по месту учета оружия заявления и документы, необходимые для получения соответствующих лицензий и разрешений.</w:t>
      </w:r>
    </w:p>
    <w:p w:rsidR="00D54BC6" w:rsidRPr="00D54BC6" w:rsidRDefault="00D54BC6" w:rsidP="00D5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4BC6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A47D0D">
        <w:rPr>
          <w:rFonts w:ascii="Times New Roman" w:hAnsi="Times New Roman" w:cs="Times New Roman"/>
          <w:sz w:val="24"/>
          <w:szCs w:val="24"/>
        </w:rPr>
        <w:t xml:space="preserve">согласно положениям статьи </w:t>
      </w:r>
      <w:r w:rsidRPr="00D54BC6">
        <w:rPr>
          <w:rFonts w:ascii="Times New Roman" w:hAnsi="Times New Roman" w:cs="Times New Roman"/>
          <w:sz w:val="24"/>
          <w:szCs w:val="24"/>
        </w:rPr>
        <w:t>13 Закона об оружии</w:t>
      </w:r>
      <w:r w:rsidR="00A47D0D">
        <w:rPr>
          <w:rFonts w:ascii="Times New Roman" w:hAnsi="Times New Roman" w:cs="Times New Roman"/>
          <w:sz w:val="24"/>
          <w:szCs w:val="24"/>
        </w:rPr>
        <w:t>,</w:t>
      </w:r>
      <w:r w:rsidRPr="00D54BC6">
        <w:rPr>
          <w:rFonts w:ascii="Times New Roman" w:hAnsi="Times New Roman" w:cs="Times New Roman"/>
          <w:sz w:val="24"/>
          <w:szCs w:val="24"/>
        </w:rPr>
        <w:t xml:space="preserve"> в случае изменения места жительства гражданин Российской Федерации в двухнедельный срок со дня регистрации по новому месту жительства обязан обратиться в соответствующий территориальный орган федерального органа исполнительной власти, уполномоченного в сфере оборота оружия, с заявлением о постановке на учет принадлежащего ему оружия.</w:t>
      </w:r>
      <w:proofErr w:type="gramEnd"/>
    </w:p>
    <w:p w:rsidR="00E2321F" w:rsidRDefault="00D54BC6" w:rsidP="00D5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BC6">
        <w:rPr>
          <w:rFonts w:ascii="Times New Roman" w:hAnsi="Times New Roman" w:cs="Times New Roman"/>
          <w:sz w:val="24"/>
          <w:szCs w:val="24"/>
        </w:rPr>
        <w:t xml:space="preserve">За неисполнение </w:t>
      </w:r>
      <w:r w:rsidR="00A47D0D">
        <w:rPr>
          <w:rFonts w:ascii="Times New Roman" w:hAnsi="Times New Roman" w:cs="Times New Roman"/>
          <w:sz w:val="24"/>
          <w:szCs w:val="24"/>
        </w:rPr>
        <w:t>указанных</w:t>
      </w:r>
      <w:r w:rsidRPr="00D54BC6">
        <w:rPr>
          <w:rFonts w:ascii="Times New Roman" w:hAnsi="Times New Roman" w:cs="Times New Roman"/>
          <w:sz w:val="24"/>
          <w:szCs w:val="24"/>
        </w:rPr>
        <w:t xml:space="preserve"> требований закона предусмотрена административная ответственность по </w:t>
      </w:r>
      <w:proofErr w:type="spellStart"/>
      <w:r w:rsidRPr="00D54BC6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D54BC6">
        <w:rPr>
          <w:rFonts w:ascii="Times New Roman" w:hAnsi="Times New Roman" w:cs="Times New Roman"/>
          <w:sz w:val="24"/>
          <w:szCs w:val="24"/>
        </w:rPr>
        <w:t>. 20.8, 20.11 КоАП РФ</w:t>
      </w:r>
      <w:r w:rsidR="00A47D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D65" w:rsidRDefault="00A16D65" w:rsidP="00D5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D65" w:rsidRPr="00A16D65" w:rsidRDefault="00A16D65" w:rsidP="00A16D65">
      <w:pPr>
        <w:rPr>
          <w:rFonts w:ascii="Times New Roman" w:hAnsi="Times New Roman" w:cs="Times New Roman"/>
          <w:sz w:val="24"/>
          <w:szCs w:val="24"/>
        </w:rPr>
      </w:pPr>
    </w:p>
    <w:p w:rsidR="00A16D65" w:rsidRPr="00A16D65" w:rsidRDefault="00A16D65" w:rsidP="00B332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D65">
        <w:rPr>
          <w:rFonts w:ascii="Times New Roman" w:hAnsi="Times New Roman" w:cs="Times New Roman"/>
          <w:b/>
          <w:sz w:val="24"/>
          <w:szCs w:val="24"/>
        </w:rPr>
        <w:t>Вступил в действие закон</w:t>
      </w:r>
      <w:r w:rsidRPr="00A16D65">
        <w:rPr>
          <w:rFonts w:ascii="Times New Roman" w:hAnsi="Times New Roman" w:cs="Times New Roman"/>
          <w:b/>
          <w:sz w:val="24"/>
          <w:szCs w:val="24"/>
        </w:rPr>
        <w:t xml:space="preserve"> об «электронных трудовых книжках»</w:t>
      </w:r>
    </w:p>
    <w:p w:rsidR="00A16D65" w:rsidRPr="00A16D65" w:rsidRDefault="00A16D65" w:rsidP="00B3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A16D65">
        <w:rPr>
          <w:rFonts w:ascii="Times New Roman" w:hAnsi="Times New Roman" w:cs="Times New Roman"/>
          <w:sz w:val="24"/>
          <w:szCs w:val="24"/>
        </w:rPr>
        <w:t xml:space="preserve">ступили в силу с 13 декабря 2019 года </w:t>
      </w: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A16D65">
        <w:rPr>
          <w:rFonts w:ascii="Times New Roman" w:hAnsi="Times New Roman" w:cs="Times New Roman"/>
          <w:sz w:val="24"/>
          <w:szCs w:val="24"/>
        </w:rPr>
        <w:t>в Трудовой кодекс Российской Федерации в части формирования сведений о трудовой деятельности в 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, которые внесены </w:t>
      </w:r>
      <w:r w:rsidRPr="00A16D65">
        <w:rPr>
          <w:rFonts w:ascii="Times New Roman" w:hAnsi="Times New Roman" w:cs="Times New Roman"/>
          <w:sz w:val="24"/>
          <w:szCs w:val="24"/>
        </w:rPr>
        <w:t>Федеральным законом от 16.12.2019 № 439-ФЗ</w:t>
      </w:r>
      <w:r w:rsidR="00DA0B7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A0B76">
        <w:rPr>
          <w:rFonts w:ascii="Times New Roman" w:hAnsi="Times New Roman" w:cs="Times New Roman"/>
          <w:sz w:val="24"/>
          <w:szCs w:val="24"/>
        </w:rPr>
        <w:t>регламентирующими</w:t>
      </w:r>
      <w:proofErr w:type="gramEnd"/>
      <w:r w:rsidR="00DA0B76">
        <w:rPr>
          <w:rFonts w:ascii="Times New Roman" w:hAnsi="Times New Roman" w:cs="Times New Roman"/>
          <w:sz w:val="24"/>
          <w:szCs w:val="24"/>
        </w:rPr>
        <w:t xml:space="preserve"> </w:t>
      </w:r>
      <w:r w:rsidRPr="00A16D65">
        <w:rPr>
          <w:rFonts w:ascii="Times New Roman" w:hAnsi="Times New Roman" w:cs="Times New Roman"/>
          <w:sz w:val="24"/>
          <w:szCs w:val="24"/>
        </w:rPr>
        <w:t>порядок формирования с 1 января 2020 года сведений о трудовой деятельности в электронном виде.</w:t>
      </w:r>
    </w:p>
    <w:p w:rsidR="00A16D65" w:rsidRPr="00A16D65" w:rsidRDefault="005F57EA" w:rsidP="00B3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16D65" w:rsidRPr="00A16D65">
        <w:rPr>
          <w:rFonts w:ascii="Times New Roman" w:hAnsi="Times New Roman" w:cs="Times New Roman"/>
          <w:sz w:val="24"/>
          <w:szCs w:val="24"/>
        </w:rPr>
        <w:t xml:space="preserve"> Трудовой кодекс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введена статья </w:t>
      </w:r>
      <w:r w:rsidR="00A16D65" w:rsidRPr="00A16D65">
        <w:rPr>
          <w:rFonts w:ascii="Times New Roman" w:hAnsi="Times New Roman" w:cs="Times New Roman"/>
          <w:sz w:val="24"/>
          <w:szCs w:val="24"/>
        </w:rPr>
        <w:t xml:space="preserve"> 66.1,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</w:t>
      </w:r>
      <w:r w:rsidR="00A16D65" w:rsidRPr="00A16D65">
        <w:rPr>
          <w:rFonts w:ascii="Times New Roman" w:hAnsi="Times New Roman" w:cs="Times New Roman"/>
          <w:sz w:val="24"/>
          <w:szCs w:val="24"/>
        </w:rPr>
        <w:t>работодатель формирует в электронном виде основную информацию о трудовой деятельности и трудовом стаже каждого работника и представляет ее для хранения в информационных ресурсах Пенсионного фонда Российской Федерации.</w:t>
      </w:r>
    </w:p>
    <w:p w:rsidR="00A16D65" w:rsidRPr="00A16D65" w:rsidRDefault="00A16D65" w:rsidP="00B3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D65">
        <w:rPr>
          <w:rFonts w:ascii="Times New Roman" w:hAnsi="Times New Roman" w:cs="Times New Roman"/>
          <w:sz w:val="24"/>
          <w:szCs w:val="24"/>
        </w:rPr>
        <w:t>В сведения о трудовой деятельности</w:t>
      </w:r>
      <w:r w:rsidR="005F57EA">
        <w:rPr>
          <w:rFonts w:ascii="Times New Roman" w:hAnsi="Times New Roman" w:cs="Times New Roman"/>
          <w:sz w:val="24"/>
          <w:szCs w:val="24"/>
        </w:rPr>
        <w:t xml:space="preserve"> включается также информация </w:t>
      </w:r>
      <w:r w:rsidRPr="00A16D65">
        <w:rPr>
          <w:rFonts w:ascii="Times New Roman" w:hAnsi="Times New Roman" w:cs="Times New Roman"/>
          <w:sz w:val="24"/>
          <w:szCs w:val="24"/>
        </w:rPr>
        <w:t>о работнике, месте его работы, трудовой функции, переводах на другую постоянную работу, о</w:t>
      </w:r>
      <w:r w:rsidR="005F57EA">
        <w:rPr>
          <w:rFonts w:ascii="Times New Roman" w:hAnsi="Times New Roman" w:cs="Times New Roman"/>
          <w:sz w:val="24"/>
          <w:szCs w:val="24"/>
        </w:rPr>
        <w:t xml:space="preserve"> его </w:t>
      </w:r>
      <w:r w:rsidRPr="00A16D65">
        <w:rPr>
          <w:rFonts w:ascii="Times New Roman" w:hAnsi="Times New Roman" w:cs="Times New Roman"/>
          <w:sz w:val="24"/>
          <w:szCs w:val="24"/>
        </w:rPr>
        <w:t>увольнении с указанием основания и причины прекращения трудового договора.</w:t>
      </w:r>
    </w:p>
    <w:p w:rsidR="00A16D65" w:rsidRPr="00A16D65" w:rsidRDefault="00A16D65" w:rsidP="00B3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D65">
        <w:rPr>
          <w:rFonts w:ascii="Times New Roman" w:hAnsi="Times New Roman" w:cs="Times New Roman"/>
          <w:sz w:val="24"/>
          <w:szCs w:val="24"/>
        </w:rPr>
        <w:t>Устанавливаются способы получения работником сведений о трудовой деятельности на бумажном носителе или в электронной форме: у работодателя по последнему месту работы, в многофункциональном центре предоставления государственных и муниципальных услуг, в Пенсионном фонде РФ, а также с использованием единого портала государственных и муниципальных услуг.</w:t>
      </w:r>
    </w:p>
    <w:p w:rsidR="00A16D65" w:rsidRPr="00A16D65" w:rsidRDefault="00355CEE" w:rsidP="00B3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16D65">
        <w:rPr>
          <w:rFonts w:ascii="Times New Roman" w:hAnsi="Times New Roman" w:cs="Times New Roman"/>
          <w:sz w:val="24"/>
          <w:szCs w:val="24"/>
        </w:rPr>
        <w:t xml:space="preserve">о 30 июня 2020 года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16D65">
        <w:rPr>
          <w:rFonts w:ascii="Times New Roman" w:hAnsi="Times New Roman" w:cs="Times New Roman"/>
          <w:sz w:val="24"/>
          <w:szCs w:val="24"/>
        </w:rPr>
        <w:t>аботодатель обязан каждого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D65">
        <w:rPr>
          <w:rFonts w:ascii="Times New Roman" w:hAnsi="Times New Roman" w:cs="Times New Roman"/>
          <w:sz w:val="24"/>
          <w:szCs w:val="24"/>
        </w:rPr>
        <w:t xml:space="preserve">письменно уведомить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6D65">
        <w:rPr>
          <w:rFonts w:ascii="Times New Roman" w:hAnsi="Times New Roman" w:cs="Times New Roman"/>
          <w:sz w:val="24"/>
          <w:szCs w:val="24"/>
        </w:rPr>
        <w:t>б изменениях в трудовом законодательстве, связанных с формированием сведений о трудовой деятельности в электронном виде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6D65">
        <w:rPr>
          <w:rFonts w:ascii="Times New Roman" w:hAnsi="Times New Roman" w:cs="Times New Roman"/>
          <w:sz w:val="24"/>
          <w:szCs w:val="24"/>
        </w:rPr>
        <w:t xml:space="preserve"> а также о праве работника сделать выбор между «бумажной» и «электронной» трудовой книжкой</w:t>
      </w:r>
      <w:r w:rsidR="002B0A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D65" w:rsidRPr="00A16D65" w:rsidRDefault="002B0AB8" w:rsidP="00B3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6D65" w:rsidRPr="00A16D65">
        <w:rPr>
          <w:rFonts w:ascii="Times New Roman" w:hAnsi="Times New Roman" w:cs="Times New Roman"/>
          <w:sz w:val="24"/>
          <w:szCs w:val="24"/>
        </w:rPr>
        <w:t xml:space="preserve">аботники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16D65">
        <w:rPr>
          <w:rFonts w:ascii="Times New Roman" w:hAnsi="Times New Roman" w:cs="Times New Roman"/>
          <w:sz w:val="24"/>
          <w:szCs w:val="24"/>
        </w:rPr>
        <w:t xml:space="preserve">о конца 2020 года </w:t>
      </w:r>
      <w:r w:rsidR="00A16D65" w:rsidRPr="00A16D65">
        <w:rPr>
          <w:rFonts w:ascii="Times New Roman" w:hAnsi="Times New Roman" w:cs="Times New Roman"/>
          <w:sz w:val="24"/>
          <w:szCs w:val="24"/>
        </w:rPr>
        <w:t>подают работодателям заявления о продолжении ведения трудовых книжек или о предоставлении сведений о трудовой деятельности в электронном виде.</w:t>
      </w:r>
      <w:r>
        <w:rPr>
          <w:rFonts w:ascii="Times New Roman" w:hAnsi="Times New Roman" w:cs="Times New Roman"/>
          <w:sz w:val="24"/>
          <w:szCs w:val="24"/>
        </w:rPr>
        <w:t xml:space="preserve"> В случае неподачи работником </w:t>
      </w:r>
      <w:r w:rsidR="00A16D65" w:rsidRPr="00A16D65">
        <w:rPr>
          <w:rFonts w:ascii="Times New Roman" w:hAnsi="Times New Roman" w:cs="Times New Roman"/>
          <w:sz w:val="24"/>
          <w:szCs w:val="24"/>
        </w:rPr>
        <w:t>заявления, работодатель продолжит вести трудовую книжку.</w:t>
      </w:r>
    </w:p>
    <w:p w:rsidR="005667D3" w:rsidRDefault="002B0AB8" w:rsidP="00B3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</w:t>
      </w:r>
      <w:r w:rsidR="00A16D65" w:rsidRPr="00A16D65">
        <w:rPr>
          <w:rFonts w:ascii="Times New Roman" w:hAnsi="Times New Roman" w:cs="Times New Roman"/>
          <w:sz w:val="24"/>
          <w:szCs w:val="24"/>
        </w:rPr>
        <w:t>, впервые поступающи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16D65" w:rsidRPr="00A16D65">
        <w:rPr>
          <w:rFonts w:ascii="Times New Roman" w:hAnsi="Times New Roman" w:cs="Times New Roman"/>
          <w:sz w:val="24"/>
          <w:szCs w:val="24"/>
        </w:rPr>
        <w:t xml:space="preserve"> на работу после 1 января 2021 года,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16D65">
        <w:rPr>
          <w:rFonts w:ascii="Times New Roman" w:hAnsi="Times New Roman" w:cs="Times New Roman"/>
          <w:sz w:val="24"/>
          <w:szCs w:val="24"/>
        </w:rPr>
        <w:t>рудовая книжка оформляться не будет</w:t>
      </w:r>
      <w:r>
        <w:rPr>
          <w:rFonts w:ascii="Times New Roman" w:hAnsi="Times New Roman" w:cs="Times New Roman"/>
          <w:sz w:val="24"/>
          <w:szCs w:val="24"/>
        </w:rPr>
        <w:t>, для них</w:t>
      </w:r>
      <w:r w:rsidRPr="00A16D65">
        <w:rPr>
          <w:rFonts w:ascii="Times New Roman" w:hAnsi="Times New Roman" w:cs="Times New Roman"/>
          <w:sz w:val="24"/>
          <w:szCs w:val="24"/>
        </w:rPr>
        <w:t xml:space="preserve"> </w:t>
      </w:r>
      <w:r w:rsidR="00A16D65" w:rsidRPr="00A16D65">
        <w:rPr>
          <w:rFonts w:ascii="Times New Roman" w:hAnsi="Times New Roman" w:cs="Times New Roman"/>
          <w:sz w:val="24"/>
          <w:szCs w:val="24"/>
        </w:rPr>
        <w:t>предусмотрено ведение сведений о трудовой деятельности в электронном виде.</w:t>
      </w:r>
    </w:p>
    <w:p w:rsidR="005667D3" w:rsidRDefault="005667D3" w:rsidP="005667D3">
      <w:pPr>
        <w:rPr>
          <w:rFonts w:ascii="Times New Roman" w:hAnsi="Times New Roman" w:cs="Times New Roman"/>
          <w:sz w:val="24"/>
          <w:szCs w:val="24"/>
        </w:rPr>
      </w:pPr>
    </w:p>
    <w:p w:rsidR="00506759" w:rsidRDefault="00506759" w:rsidP="000F43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759">
        <w:rPr>
          <w:rFonts w:ascii="Times New Roman" w:hAnsi="Times New Roman" w:cs="Times New Roman"/>
          <w:b/>
          <w:sz w:val="24"/>
          <w:szCs w:val="24"/>
        </w:rPr>
        <w:t>О трудовой книжке, как основном документе о трудовой деятельности и трудовом стаже работника</w:t>
      </w:r>
    </w:p>
    <w:p w:rsidR="00E31927" w:rsidRDefault="00E31927" w:rsidP="000F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 части 1 статьи 66 Трудового кодекса Российской Федерации (далее – ТК РФ)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667D3">
        <w:rPr>
          <w:rFonts w:ascii="Times New Roman" w:hAnsi="Times New Roman" w:cs="Times New Roman"/>
          <w:sz w:val="24"/>
          <w:szCs w:val="24"/>
        </w:rPr>
        <w:t>сновным документом о трудовой деятельности и трудовом стаже работника</w:t>
      </w:r>
      <w:r w:rsidRPr="00566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5667D3">
        <w:rPr>
          <w:rFonts w:ascii="Times New Roman" w:hAnsi="Times New Roman" w:cs="Times New Roman"/>
          <w:sz w:val="24"/>
          <w:szCs w:val="24"/>
        </w:rPr>
        <w:t xml:space="preserve"> </w:t>
      </w:r>
      <w:r w:rsidRPr="005667D3">
        <w:rPr>
          <w:rFonts w:ascii="Times New Roman" w:hAnsi="Times New Roman" w:cs="Times New Roman"/>
          <w:sz w:val="24"/>
          <w:szCs w:val="24"/>
        </w:rPr>
        <w:t>трудовая книжка</w:t>
      </w:r>
      <w:r>
        <w:rPr>
          <w:rFonts w:ascii="Times New Roman" w:hAnsi="Times New Roman" w:cs="Times New Roman"/>
          <w:sz w:val="24"/>
          <w:szCs w:val="24"/>
        </w:rPr>
        <w:t xml:space="preserve">. Не оформление работодателем трудовой книжки, либо внесение </w:t>
      </w:r>
      <w:r w:rsidRPr="005667D3">
        <w:rPr>
          <w:rFonts w:ascii="Times New Roman" w:hAnsi="Times New Roman" w:cs="Times New Roman"/>
          <w:sz w:val="24"/>
          <w:szCs w:val="24"/>
        </w:rPr>
        <w:t>неправильны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667D3">
        <w:rPr>
          <w:rFonts w:ascii="Times New Roman" w:hAnsi="Times New Roman" w:cs="Times New Roman"/>
          <w:sz w:val="24"/>
          <w:szCs w:val="24"/>
        </w:rPr>
        <w:t xml:space="preserve"> или неточны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667D3">
        <w:rPr>
          <w:rFonts w:ascii="Times New Roman" w:hAnsi="Times New Roman" w:cs="Times New Roman"/>
          <w:sz w:val="24"/>
          <w:szCs w:val="24"/>
        </w:rPr>
        <w:t xml:space="preserve"> сведени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667D3">
        <w:rPr>
          <w:rFonts w:ascii="Times New Roman" w:hAnsi="Times New Roman" w:cs="Times New Roman"/>
          <w:sz w:val="24"/>
          <w:szCs w:val="24"/>
        </w:rPr>
        <w:t xml:space="preserve"> о периоде работы и занимаемой должности</w:t>
      </w:r>
      <w:r>
        <w:rPr>
          <w:rFonts w:ascii="Times New Roman" w:hAnsi="Times New Roman" w:cs="Times New Roman"/>
          <w:sz w:val="24"/>
          <w:szCs w:val="24"/>
        </w:rPr>
        <w:t xml:space="preserve"> могут повлечь проблемы при реализации </w:t>
      </w:r>
      <w:r w:rsidR="00617D89">
        <w:rPr>
          <w:rFonts w:ascii="Times New Roman" w:hAnsi="Times New Roman" w:cs="Times New Roman"/>
          <w:sz w:val="24"/>
          <w:szCs w:val="24"/>
        </w:rPr>
        <w:t xml:space="preserve">гражданских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период работы, так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впоследующем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поскольку пр</w:t>
      </w:r>
      <w:r w:rsidRPr="00E31927">
        <w:rPr>
          <w:rFonts w:ascii="Times New Roman" w:hAnsi="Times New Roman" w:cs="Times New Roman"/>
          <w:sz w:val="24"/>
          <w:szCs w:val="24"/>
        </w:rPr>
        <w:t>одолжительность трудового стажа, его непрерывность влияют на определенные гарантии и компенсации, полагающиеся гражданину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7D3" w:rsidRDefault="00E31927" w:rsidP="000F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Pr="00E31927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3192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31927">
        <w:rPr>
          <w:rFonts w:ascii="Times New Roman" w:hAnsi="Times New Roman" w:cs="Times New Roman"/>
          <w:sz w:val="24"/>
          <w:szCs w:val="24"/>
        </w:rPr>
        <w:t xml:space="preserve"> от 15.12.2001 № 166-ФЗ «О государственном пенсионном обеспечении в Российской Федерации»</w:t>
      </w:r>
      <w:r w:rsidRPr="00E31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закреплено, что </w:t>
      </w:r>
      <w:r w:rsidRPr="00E31927">
        <w:rPr>
          <w:rFonts w:ascii="Times New Roman" w:hAnsi="Times New Roman" w:cs="Times New Roman"/>
          <w:sz w:val="24"/>
          <w:szCs w:val="24"/>
        </w:rPr>
        <w:t>трудовой стаж учитывается при определении права на отдельные виды пенсий по государственному пенсионному обеспечению (</w:t>
      </w:r>
      <w:r w:rsidRPr="00E31927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ать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9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3192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17D89" w:rsidRDefault="00617D89" w:rsidP="000F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89">
        <w:rPr>
          <w:rFonts w:ascii="Times New Roman" w:hAnsi="Times New Roman" w:cs="Times New Roman"/>
          <w:sz w:val="24"/>
          <w:szCs w:val="24"/>
        </w:rPr>
        <w:t xml:space="preserve">С 2002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617D89">
        <w:rPr>
          <w:rFonts w:ascii="Times New Roman" w:hAnsi="Times New Roman" w:cs="Times New Roman"/>
          <w:sz w:val="24"/>
          <w:szCs w:val="24"/>
        </w:rPr>
        <w:t xml:space="preserve">в пенсионном законодательстве введено понятие «страховой стаж» – суммарная продолжительность периодов работы и иной деятельности, за которые уплачивались страховые взносы в ПФР, а также иных периодов, засчитываемых в страховой стаж.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17D89">
        <w:rPr>
          <w:rFonts w:ascii="Times New Roman" w:hAnsi="Times New Roman" w:cs="Times New Roman"/>
          <w:sz w:val="24"/>
          <w:szCs w:val="24"/>
        </w:rPr>
        <w:t>траховой стаж влияет на назначение и размер страховой пенсии</w:t>
      </w:r>
      <w:r>
        <w:rPr>
          <w:rFonts w:ascii="Times New Roman" w:hAnsi="Times New Roman" w:cs="Times New Roman"/>
          <w:sz w:val="24"/>
          <w:szCs w:val="24"/>
        </w:rPr>
        <w:t xml:space="preserve">, на </w:t>
      </w:r>
      <w:r w:rsidRPr="00617D89">
        <w:rPr>
          <w:rFonts w:ascii="Times New Roman" w:hAnsi="Times New Roman" w:cs="Times New Roman"/>
          <w:sz w:val="24"/>
          <w:szCs w:val="24"/>
        </w:rPr>
        <w:t xml:space="preserve">размер пособий по временной нетрудоспособности, по беременности и родам. </w:t>
      </w:r>
    </w:p>
    <w:p w:rsidR="00617D89" w:rsidRPr="005667D3" w:rsidRDefault="00617D89" w:rsidP="000F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617D89">
        <w:rPr>
          <w:rFonts w:ascii="Times New Roman" w:hAnsi="Times New Roman" w:cs="Times New Roman"/>
          <w:sz w:val="24"/>
          <w:szCs w:val="24"/>
        </w:rPr>
        <w:t xml:space="preserve"> страховой стаж включаются</w:t>
      </w:r>
      <w:r>
        <w:rPr>
          <w:rFonts w:ascii="Times New Roman" w:hAnsi="Times New Roman" w:cs="Times New Roman"/>
          <w:sz w:val="24"/>
          <w:szCs w:val="24"/>
        </w:rPr>
        <w:t xml:space="preserve">, в том числе, </w:t>
      </w:r>
      <w:r w:rsidRPr="00617D89">
        <w:rPr>
          <w:rFonts w:ascii="Times New Roman" w:hAnsi="Times New Roman" w:cs="Times New Roman"/>
          <w:sz w:val="24"/>
          <w:szCs w:val="24"/>
        </w:rPr>
        <w:t>периоды работы по трудовому договору, в течение которых гражданин подлежал обязательному социальному страхованию на случай временной нетрудоспособности и в связи с материнством (ст</w:t>
      </w:r>
      <w:r>
        <w:rPr>
          <w:rFonts w:ascii="Times New Roman" w:hAnsi="Times New Roman" w:cs="Times New Roman"/>
          <w:sz w:val="24"/>
          <w:szCs w:val="24"/>
        </w:rPr>
        <w:t>атья</w:t>
      </w:r>
      <w:r w:rsidRPr="00617D89">
        <w:rPr>
          <w:rFonts w:ascii="Times New Roman" w:hAnsi="Times New Roman" w:cs="Times New Roman"/>
          <w:sz w:val="24"/>
          <w:szCs w:val="24"/>
        </w:rPr>
        <w:t xml:space="preserve"> 2 Федерального закона от </w:t>
      </w:r>
      <w:r>
        <w:rPr>
          <w:rFonts w:ascii="Times New Roman" w:hAnsi="Times New Roman" w:cs="Times New Roman"/>
          <w:sz w:val="24"/>
          <w:szCs w:val="24"/>
        </w:rPr>
        <w:t>17.12.2001 № 173-ФЗ «</w:t>
      </w:r>
      <w:r w:rsidRPr="00617D89">
        <w:rPr>
          <w:rFonts w:ascii="Times New Roman" w:hAnsi="Times New Roman" w:cs="Times New Roman"/>
          <w:sz w:val="24"/>
          <w:szCs w:val="24"/>
        </w:rPr>
        <w:t>О трудовых пенсиях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17D89">
        <w:rPr>
          <w:rFonts w:ascii="Times New Roman" w:hAnsi="Times New Roman" w:cs="Times New Roman"/>
          <w:sz w:val="24"/>
          <w:szCs w:val="24"/>
        </w:rPr>
        <w:t>; ст</w:t>
      </w:r>
      <w:r>
        <w:rPr>
          <w:rFonts w:ascii="Times New Roman" w:hAnsi="Times New Roman" w:cs="Times New Roman"/>
          <w:sz w:val="24"/>
          <w:szCs w:val="24"/>
        </w:rPr>
        <w:t>атья</w:t>
      </w:r>
      <w:r w:rsidRPr="00617D89">
        <w:rPr>
          <w:rFonts w:ascii="Times New Roman" w:hAnsi="Times New Roman" w:cs="Times New Roman"/>
          <w:sz w:val="24"/>
          <w:szCs w:val="24"/>
        </w:rPr>
        <w:t xml:space="preserve"> 3 </w:t>
      </w:r>
      <w:r w:rsidRPr="00617D89">
        <w:rPr>
          <w:rFonts w:ascii="Times New Roman" w:hAnsi="Times New Roman" w:cs="Times New Roman"/>
          <w:sz w:val="24"/>
          <w:szCs w:val="24"/>
        </w:rPr>
        <w:lastRenderedPageBreak/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28.12.2013 № 400-ФЗ «</w:t>
      </w:r>
      <w:r w:rsidRPr="00617D89">
        <w:rPr>
          <w:rFonts w:ascii="Times New Roman" w:hAnsi="Times New Roman" w:cs="Times New Roman"/>
          <w:sz w:val="24"/>
          <w:szCs w:val="24"/>
        </w:rPr>
        <w:t>О страховых пенсиях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17D8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17D89"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Pr="00617D89">
        <w:rPr>
          <w:rFonts w:ascii="Times New Roman" w:hAnsi="Times New Roman" w:cs="Times New Roman"/>
          <w:sz w:val="24"/>
          <w:szCs w:val="24"/>
        </w:rPr>
        <w:t xml:space="preserve"> 7, 11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17D89">
        <w:rPr>
          <w:rFonts w:ascii="Times New Roman" w:hAnsi="Times New Roman" w:cs="Times New Roman"/>
          <w:sz w:val="24"/>
          <w:szCs w:val="24"/>
        </w:rPr>
        <w:t xml:space="preserve"> 16 Федерального закона от 29.12.2006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7D89">
        <w:rPr>
          <w:rFonts w:ascii="Times New Roman" w:hAnsi="Times New Roman" w:cs="Times New Roman"/>
          <w:sz w:val="24"/>
          <w:szCs w:val="24"/>
        </w:rPr>
        <w:t xml:space="preserve"> 255-ФЗ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17D89">
        <w:rPr>
          <w:rFonts w:ascii="Times New Roman" w:hAnsi="Times New Roman" w:cs="Times New Roman"/>
          <w:sz w:val="24"/>
          <w:szCs w:val="24"/>
        </w:rPr>
        <w:t>Об обязательном социальном страховании на случай временной нетрудоспособности и в связи с материнством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17D89">
        <w:rPr>
          <w:rFonts w:ascii="Times New Roman" w:hAnsi="Times New Roman" w:cs="Times New Roman"/>
          <w:sz w:val="24"/>
          <w:szCs w:val="24"/>
        </w:rPr>
        <w:t>).</w:t>
      </w:r>
    </w:p>
    <w:p w:rsidR="00FA2590" w:rsidRDefault="00617D89" w:rsidP="000F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17D89">
        <w:rPr>
          <w:rFonts w:ascii="Times New Roman" w:hAnsi="Times New Roman" w:cs="Times New Roman"/>
          <w:sz w:val="24"/>
          <w:szCs w:val="24"/>
        </w:rPr>
        <w:t>орядок ведения и хранения трудовых книжек</w:t>
      </w:r>
      <w:r w:rsidRPr="005667D3">
        <w:rPr>
          <w:rFonts w:ascii="Times New Roman" w:hAnsi="Times New Roman" w:cs="Times New Roman"/>
          <w:sz w:val="24"/>
          <w:szCs w:val="24"/>
        </w:rPr>
        <w:t xml:space="preserve"> </w:t>
      </w:r>
      <w:r w:rsidRPr="00617D89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617D89">
        <w:rPr>
          <w:rFonts w:ascii="Times New Roman" w:hAnsi="Times New Roman" w:cs="Times New Roman"/>
          <w:sz w:val="24"/>
          <w:szCs w:val="24"/>
        </w:rPr>
        <w:t>, утв</w:t>
      </w:r>
      <w:r>
        <w:rPr>
          <w:rFonts w:ascii="Times New Roman" w:hAnsi="Times New Roman" w:cs="Times New Roman"/>
          <w:sz w:val="24"/>
          <w:szCs w:val="24"/>
        </w:rPr>
        <w:t>ержденными П</w:t>
      </w:r>
      <w:r w:rsidRPr="00617D89">
        <w:rPr>
          <w:rFonts w:ascii="Times New Roman" w:hAnsi="Times New Roman" w:cs="Times New Roman"/>
          <w:sz w:val="24"/>
          <w:szCs w:val="24"/>
        </w:rPr>
        <w:t>остановлением Правительства РФ от 16.04.2003 N 225</w:t>
      </w:r>
      <w:r w:rsidR="00FA2590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>
        <w:rPr>
          <w:rFonts w:ascii="Times New Roman" w:hAnsi="Times New Roman" w:cs="Times New Roman"/>
          <w:sz w:val="24"/>
          <w:szCs w:val="24"/>
        </w:rPr>
        <w:t xml:space="preserve">, а порядок </w:t>
      </w:r>
      <w:r w:rsidRPr="00617D89">
        <w:rPr>
          <w:rFonts w:ascii="Times New Roman" w:hAnsi="Times New Roman" w:cs="Times New Roman"/>
          <w:sz w:val="24"/>
          <w:szCs w:val="24"/>
        </w:rPr>
        <w:t>заполнения трудовых книжек, вкладышей в них, дубликатов трудовых книжек</w:t>
      </w:r>
      <w:r w:rsidRPr="00617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590">
        <w:rPr>
          <w:rFonts w:ascii="Times New Roman" w:hAnsi="Times New Roman" w:cs="Times New Roman"/>
          <w:sz w:val="24"/>
          <w:szCs w:val="24"/>
        </w:rPr>
        <w:t xml:space="preserve">установлен </w:t>
      </w:r>
      <w:r w:rsidRPr="00617D89">
        <w:rPr>
          <w:rFonts w:ascii="Times New Roman" w:hAnsi="Times New Roman" w:cs="Times New Roman"/>
          <w:sz w:val="24"/>
          <w:szCs w:val="24"/>
        </w:rPr>
        <w:t>Инструкци</w:t>
      </w:r>
      <w:r w:rsidR="00FA2590">
        <w:rPr>
          <w:rFonts w:ascii="Times New Roman" w:hAnsi="Times New Roman" w:cs="Times New Roman"/>
          <w:sz w:val="24"/>
          <w:szCs w:val="24"/>
        </w:rPr>
        <w:t xml:space="preserve">ей, которая утверждена </w:t>
      </w:r>
      <w:r w:rsidRPr="00617D89">
        <w:rPr>
          <w:rFonts w:ascii="Times New Roman" w:hAnsi="Times New Roman" w:cs="Times New Roman"/>
          <w:sz w:val="24"/>
          <w:szCs w:val="24"/>
        </w:rPr>
        <w:t xml:space="preserve">Постановлением Минтруда России от 10.10.2003 </w:t>
      </w:r>
      <w:r w:rsidR="00FA2590">
        <w:rPr>
          <w:rFonts w:ascii="Times New Roman" w:hAnsi="Times New Roman" w:cs="Times New Roman"/>
          <w:sz w:val="24"/>
          <w:szCs w:val="24"/>
        </w:rPr>
        <w:t>№</w:t>
      </w:r>
      <w:r w:rsidRPr="00617D89">
        <w:rPr>
          <w:rFonts w:ascii="Times New Roman" w:hAnsi="Times New Roman" w:cs="Times New Roman"/>
          <w:sz w:val="24"/>
          <w:szCs w:val="24"/>
        </w:rPr>
        <w:t xml:space="preserve"> 69</w:t>
      </w:r>
      <w:r w:rsidR="00FA2590">
        <w:rPr>
          <w:rFonts w:ascii="Times New Roman" w:hAnsi="Times New Roman" w:cs="Times New Roman"/>
          <w:sz w:val="24"/>
          <w:szCs w:val="24"/>
        </w:rPr>
        <w:t xml:space="preserve"> (далее – Инструкция).</w:t>
      </w:r>
    </w:p>
    <w:p w:rsidR="005667D3" w:rsidRPr="005667D3" w:rsidRDefault="00AB61B2" w:rsidP="000F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оформлением трудовой книжки либо получением ее дубликата</w:t>
      </w:r>
      <w:r w:rsidR="005667D3" w:rsidRPr="00566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5667D3" w:rsidRPr="005667D3">
        <w:rPr>
          <w:rFonts w:ascii="Times New Roman" w:hAnsi="Times New Roman" w:cs="Times New Roman"/>
          <w:sz w:val="24"/>
          <w:szCs w:val="24"/>
        </w:rPr>
        <w:t>обратиться с письменным заявлением к работодателю по последнему месту работы</w:t>
      </w:r>
      <w:r>
        <w:rPr>
          <w:rFonts w:ascii="Times New Roman" w:hAnsi="Times New Roman" w:cs="Times New Roman"/>
          <w:sz w:val="24"/>
          <w:szCs w:val="24"/>
        </w:rPr>
        <w:t>, в том числе и после увольнения</w:t>
      </w:r>
      <w:r w:rsidR="005667D3" w:rsidRPr="005667D3">
        <w:rPr>
          <w:rFonts w:ascii="Times New Roman" w:hAnsi="Times New Roman" w:cs="Times New Roman"/>
          <w:sz w:val="24"/>
          <w:szCs w:val="24"/>
        </w:rPr>
        <w:t>.</w:t>
      </w:r>
      <w:r w:rsidR="00FA2590">
        <w:rPr>
          <w:rFonts w:ascii="Times New Roman" w:hAnsi="Times New Roman" w:cs="Times New Roman"/>
          <w:sz w:val="24"/>
          <w:szCs w:val="24"/>
        </w:rPr>
        <w:t xml:space="preserve"> Предусмотрен 15-дневный срок </w:t>
      </w:r>
      <w:r w:rsidR="005667D3" w:rsidRPr="005667D3">
        <w:rPr>
          <w:rFonts w:ascii="Times New Roman" w:hAnsi="Times New Roman" w:cs="Times New Roman"/>
          <w:sz w:val="24"/>
          <w:szCs w:val="24"/>
        </w:rPr>
        <w:t xml:space="preserve"> оформления дубликата</w:t>
      </w:r>
      <w:r w:rsidR="00FA2590">
        <w:rPr>
          <w:rFonts w:ascii="Times New Roman" w:hAnsi="Times New Roman" w:cs="Times New Roman"/>
          <w:sz w:val="24"/>
          <w:szCs w:val="24"/>
        </w:rPr>
        <w:t>.</w:t>
      </w:r>
      <w:r w:rsidR="005667D3" w:rsidRPr="005667D3">
        <w:rPr>
          <w:rFonts w:ascii="Times New Roman" w:hAnsi="Times New Roman" w:cs="Times New Roman"/>
          <w:sz w:val="24"/>
          <w:szCs w:val="24"/>
        </w:rPr>
        <w:t xml:space="preserve"> В дубликат трудовой книжки вносятся сведения о трудовом стаже работы до поступления к данному работодателю, которые нужно подтвердить соответствующими документами, а также о работе у последнего работодателя (</w:t>
      </w:r>
      <w:proofErr w:type="spellStart"/>
      <w:r w:rsidR="00FA2590" w:rsidRPr="005667D3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FA2590" w:rsidRPr="005667D3">
        <w:rPr>
          <w:rFonts w:ascii="Times New Roman" w:hAnsi="Times New Roman" w:cs="Times New Roman"/>
          <w:sz w:val="24"/>
          <w:szCs w:val="24"/>
        </w:rPr>
        <w:t xml:space="preserve">. 31, 32 Правил, п. 7.2 </w:t>
      </w:r>
      <w:r w:rsidR="00FA2590"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667D3" w:rsidRPr="005667D3" w:rsidRDefault="00AB61B2" w:rsidP="000F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положениям </w:t>
      </w:r>
      <w:proofErr w:type="spellStart"/>
      <w:r w:rsidRPr="005667D3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5667D3">
        <w:rPr>
          <w:rFonts w:ascii="Times New Roman" w:hAnsi="Times New Roman" w:cs="Times New Roman"/>
          <w:sz w:val="24"/>
          <w:szCs w:val="24"/>
        </w:rPr>
        <w:t>. 27, 28 Правил</w:t>
      </w:r>
      <w:r>
        <w:rPr>
          <w:rFonts w:ascii="Times New Roman" w:hAnsi="Times New Roman" w:cs="Times New Roman"/>
          <w:sz w:val="24"/>
          <w:szCs w:val="24"/>
        </w:rPr>
        <w:t xml:space="preserve"> для исправления имеющейся в трудовой книжке </w:t>
      </w:r>
      <w:r w:rsidR="005667D3" w:rsidRPr="005667D3">
        <w:rPr>
          <w:rFonts w:ascii="Times New Roman" w:hAnsi="Times New Roman" w:cs="Times New Roman"/>
          <w:sz w:val="24"/>
          <w:szCs w:val="24"/>
        </w:rPr>
        <w:t xml:space="preserve">неправильной или неточной записи </w:t>
      </w:r>
      <w:proofErr w:type="gramStart"/>
      <w:r w:rsidR="005667D3" w:rsidRPr="005667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667D3" w:rsidRPr="00566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5667D3" w:rsidRPr="005667D3">
        <w:rPr>
          <w:rFonts w:ascii="Times New Roman" w:hAnsi="Times New Roman" w:cs="Times New Roman"/>
          <w:sz w:val="24"/>
          <w:szCs w:val="24"/>
        </w:rPr>
        <w:t xml:space="preserve">обратиться </w:t>
      </w:r>
      <w:proofErr w:type="gramStart"/>
      <w:r w:rsidR="005667D3" w:rsidRPr="005667D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667D3" w:rsidRPr="005667D3">
        <w:rPr>
          <w:rFonts w:ascii="Times New Roman" w:hAnsi="Times New Roman" w:cs="Times New Roman"/>
          <w:sz w:val="24"/>
          <w:szCs w:val="24"/>
        </w:rPr>
        <w:t xml:space="preserve"> работодателю, </w:t>
      </w:r>
      <w:r>
        <w:rPr>
          <w:rFonts w:ascii="Times New Roman" w:hAnsi="Times New Roman" w:cs="Times New Roman"/>
          <w:sz w:val="24"/>
          <w:szCs w:val="24"/>
        </w:rPr>
        <w:t xml:space="preserve">которым внесена </w:t>
      </w:r>
      <w:r w:rsidR="005667D3" w:rsidRPr="005667D3">
        <w:rPr>
          <w:rFonts w:ascii="Times New Roman" w:hAnsi="Times New Roman" w:cs="Times New Roman"/>
          <w:sz w:val="24"/>
          <w:szCs w:val="24"/>
        </w:rPr>
        <w:t>эт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667D3" w:rsidRPr="005667D3">
        <w:rPr>
          <w:rFonts w:ascii="Times New Roman" w:hAnsi="Times New Roman" w:cs="Times New Roman"/>
          <w:sz w:val="24"/>
          <w:szCs w:val="24"/>
        </w:rPr>
        <w:t xml:space="preserve"> запись,</w:t>
      </w:r>
      <w:r>
        <w:rPr>
          <w:rFonts w:ascii="Times New Roman" w:hAnsi="Times New Roman" w:cs="Times New Roman"/>
          <w:sz w:val="24"/>
          <w:szCs w:val="24"/>
        </w:rPr>
        <w:t xml:space="preserve">. Можно также обратиться </w:t>
      </w:r>
      <w:r w:rsidR="005667D3" w:rsidRPr="005667D3">
        <w:rPr>
          <w:rFonts w:ascii="Times New Roman" w:hAnsi="Times New Roman" w:cs="Times New Roman"/>
          <w:sz w:val="24"/>
          <w:szCs w:val="24"/>
        </w:rPr>
        <w:t>к работодателю по новому месту работы</w:t>
      </w:r>
      <w:r>
        <w:rPr>
          <w:rFonts w:ascii="Times New Roman" w:hAnsi="Times New Roman" w:cs="Times New Roman"/>
          <w:sz w:val="24"/>
          <w:szCs w:val="24"/>
        </w:rPr>
        <w:t xml:space="preserve">, который, </w:t>
      </w:r>
      <w:r w:rsidRPr="005667D3">
        <w:rPr>
          <w:rFonts w:ascii="Times New Roman" w:hAnsi="Times New Roman" w:cs="Times New Roman"/>
          <w:sz w:val="24"/>
          <w:szCs w:val="24"/>
        </w:rPr>
        <w:t>на основании официального документа работодателя, допустившего ошибку</w:t>
      </w:r>
      <w:r>
        <w:rPr>
          <w:rFonts w:ascii="Times New Roman" w:hAnsi="Times New Roman" w:cs="Times New Roman"/>
          <w:sz w:val="24"/>
          <w:szCs w:val="24"/>
        </w:rPr>
        <w:t>, также</w:t>
      </w:r>
      <w:r w:rsidRPr="005667D3">
        <w:rPr>
          <w:rFonts w:ascii="Times New Roman" w:hAnsi="Times New Roman" w:cs="Times New Roman"/>
          <w:sz w:val="24"/>
          <w:szCs w:val="24"/>
        </w:rPr>
        <w:t xml:space="preserve"> </w:t>
      </w:r>
      <w:r w:rsidR="005667D3" w:rsidRPr="005667D3">
        <w:rPr>
          <w:rFonts w:ascii="Times New Roman" w:hAnsi="Times New Roman" w:cs="Times New Roman"/>
          <w:sz w:val="24"/>
          <w:szCs w:val="24"/>
        </w:rPr>
        <w:t>может внести исправления. Если допустивший ошибку работодатель реорганизован, исправление вносит его правопреемник, а если ликвидирован – работодатель по новому месту работы на основании соответствующего документа.</w:t>
      </w:r>
    </w:p>
    <w:p w:rsidR="005667D3" w:rsidRPr="005667D3" w:rsidRDefault="005667D3" w:rsidP="000F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7D3">
        <w:rPr>
          <w:rFonts w:ascii="Times New Roman" w:hAnsi="Times New Roman" w:cs="Times New Roman"/>
          <w:sz w:val="24"/>
          <w:szCs w:val="24"/>
        </w:rPr>
        <w:t>Кроме трудовой книжки в подтверждение периодов работы для установления, например, страховой пенсии по старости принимаются, в частности, письменные трудовые договоры, справки, выдаваемые работодателями или соответствующими государственными (муниципальными) органами, выписки из приказов, лицевые счета и ведомости на выдачу заработной платы</w:t>
      </w:r>
      <w:r w:rsidR="00992A61">
        <w:rPr>
          <w:rFonts w:ascii="Times New Roman" w:hAnsi="Times New Roman" w:cs="Times New Roman"/>
          <w:sz w:val="24"/>
          <w:szCs w:val="24"/>
        </w:rPr>
        <w:t xml:space="preserve">, копии которых могут быть получены </w:t>
      </w:r>
      <w:r w:rsidRPr="005667D3">
        <w:rPr>
          <w:rFonts w:ascii="Times New Roman" w:hAnsi="Times New Roman" w:cs="Times New Roman"/>
          <w:sz w:val="24"/>
          <w:szCs w:val="24"/>
        </w:rPr>
        <w:t>у работодателя</w:t>
      </w:r>
      <w:r w:rsidR="00992A61">
        <w:rPr>
          <w:rFonts w:ascii="Times New Roman" w:hAnsi="Times New Roman" w:cs="Times New Roman"/>
          <w:sz w:val="24"/>
          <w:szCs w:val="24"/>
        </w:rPr>
        <w:t xml:space="preserve"> (</w:t>
      </w:r>
      <w:r w:rsidRPr="005667D3">
        <w:rPr>
          <w:rFonts w:ascii="Times New Roman" w:hAnsi="Times New Roman" w:cs="Times New Roman"/>
          <w:sz w:val="24"/>
          <w:szCs w:val="24"/>
        </w:rPr>
        <w:t>в том числе бывшего</w:t>
      </w:r>
      <w:r w:rsidR="00992A61">
        <w:rPr>
          <w:rFonts w:ascii="Times New Roman" w:hAnsi="Times New Roman" w:cs="Times New Roman"/>
          <w:sz w:val="24"/>
          <w:szCs w:val="24"/>
        </w:rPr>
        <w:t>) путем обращения с письменным заявлением.</w:t>
      </w:r>
      <w:proofErr w:type="gramEnd"/>
      <w:r w:rsidRPr="005667D3">
        <w:rPr>
          <w:rFonts w:ascii="Times New Roman" w:hAnsi="Times New Roman" w:cs="Times New Roman"/>
          <w:sz w:val="24"/>
          <w:szCs w:val="24"/>
        </w:rPr>
        <w:t xml:space="preserve"> </w:t>
      </w:r>
      <w:r w:rsidR="00992A61">
        <w:rPr>
          <w:rFonts w:ascii="Times New Roman" w:hAnsi="Times New Roman" w:cs="Times New Roman"/>
          <w:sz w:val="24"/>
          <w:szCs w:val="24"/>
        </w:rPr>
        <w:t>З</w:t>
      </w:r>
      <w:r w:rsidR="00992A61" w:rsidRPr="005667D3">
        <w:rPr>
          <w:rFonts w:ascii="Times New Roman" w:hAnsi="Times New Roman" w:cs="Times New Roman"/>
          <w:sz w:val="24"/>
          <w:szCs w:val="24"/>
        </w:rPr>
        <w:t>аверенные надлежащим образом копии документов</w:t>
      </w:r>
      <w:r w:rsidR="00992A61" w:rsidRPr="005667D3">
        <w:rPr>
          <w:rFonts w:ascii="Times New Roman" w:hAnsi="Times New Roman" w:cs="Times New Roman"/>
          <w:sz w:val="24"/>
          <w:szCs w:val="24"/>
        </w:rPr>
        <w:t xml:space="preserve"> </w:t>
      </w:r>
      <w:r w:rsidR="00992A61" w:rsidRPr="005667D3">
        <w:rPr>
          <w:rFonts w:ascii="Times New Roman" w:hAnsi="Times New Roman" w:cs="Times New Roman"/>
          <w:sz w:val="24"/>
          <w:szCs w:val="24"/>
        </w:rPr>
        <w:t>должны быть выданы бесплатно</w:t>
      </w:r>
      <w:r w:rsidR="00992A61">
        <w:rPr>
          <w:rFonts w:ascii="Times New Roman" w:hAnsi="Times New Roman" w:cs="Times New Roman"/>
          <w:sz w:val="24"/>
          <w:szCs w:val="24"/>
        </w:rPr>
        <w:t xml:space="preserve"> в</w:t>
      </w:r>
      <w:r w:rsidRPr="005667D3">
        <w:rPr>
          <w:rFonts w:ascii="Times New Roman" w:hAnsi="Times New Roman" w:cs="Times New Roman"/>
          <w:sz w:val="24"/>
          <w:szCs w:val="24"/>
        </w:rPr>
        <w:t xml:space="preserve"> течение трех рабочих дней (ч. 1 ст. 62 Трудового кодекса </w:t>
      </w:r>
      <w:r w:rsidR="00783816">
        <w:rPr>
          <w:rFonts w:ascii="Times New Roman" w:hAnsi="Times New Roman" w:cs="Times New Roman"/>
          <w:sz w:val="24"/>
          <w:szCs w:val="24"/>
        </w:rPr>
        <w:t xml:space="preserve">РФ, </w:t>
      </w:r>
      <w:r w:rsidRPr="005667D3">
        <w:rPr>
          <w:rFonts w:ascii="Times New Roman" w:hAnsi="Times New Roman" w:cs="Times New Roman"/>
          <w:sz w:val="24"/>
          <w:szCs w:val="24"/>
        </w:rPr>
        <w:t>п. 11 Правил</w:t>
      </w:r>
      <w:r w:rsidR="00783816" w:rsidRPr="00783816">
        <w:t xml:space="preserve"> </w:t>
      </w:r>
      <w:r w:rsidR="00783816" w:rsidRPr="00783816">
        <w:rPr>
          <w:rFonts w:ascii="Times New Roman" w:hAnsi="Times New Roman" w:cs="Times New Roman"/>
          <w:sz w:val="24"/>
          <w:szCs w:val="24"/>
        </w:rPr>
        <w:t>подсчета и подтверждения страхового стажа для установления страховых пенсий</w:t>
      </w:r>
      <w:r w:rsidRPr="005667D3">
        <w:rPr>
          <w:rFonts w:ascii="Times New Roman" w:hAnsi="Times New Roman" w:cs="Times New Roman"/>
          <w:sz w:val="24"/>
          <w:szCs w:val="24"/>
        </w:rPr>
        <w:t xml:space="preserve">, утв. Постановлением Правительства РФ от 02.10.2014 </w:t>
      </w:r>
      <w:r w:rsidR="00783816">
        <w:rPr>
          <w:rFonts w:ascii="Times New Roman" w:hAnsi="Times New Roman" w:cs="Times New Roman"/>
          <w:sz w:val="24"/>
          <w:szCs w:val="24"/>
        </w:rPr>
        <w:t>№</w:t>
      </w:r>
      <w:r w:rsidRPr="005667D3">
        <w:rPr>
          <w:rFonts w:ascii="Times New Roman" w:hAnsi="Times New Roman" w:cs="Times New Roman"/>
          <w:sz w:val="24"/>
          <w:szCs w:val="24"/>
        </w:rPr>
        <w:t xml:space="preserve"> 1015).</w:t>
      </w:r>
    </w:p>
    <w:p w:rsidR="00116113" w:rsidRPr="005667D3" w:rsidRDefault="00116113" w:rsidP="00116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предусмотрено, что в случае, если </w:t>
      </w:r>
      <w:r w:rsidRPr="005667D3">
        <w:rPr>
          <w:rFonts w:ascii="Times New Roman" w:hAnsi="Times New Roman" w:cs="Times New Roman"/>
          <w:sz w:val="24"/>
          <w:szCs w:val="24"/>
        </w:rPr>
        <w:t xml:space="preserve">работодатель </w:t>
      </w:r>
      <w:r>
        <w:rPr>
          <w:rFonts w:ascii="Times New Roman" w:hAnsi="Times New Roman" w:cs="Times New Roman"/>
          <w:sz w:val="24"/>
          <w:szCs w:val="24"/>
        </w:rPr>
        <w:t xml:space="preserve">по письменному заявлению </w:t>
      </w:r>
      <w:r w:rsidRPr="005667D3">
        <w:rPr>
          <w:rFonts w:ascii="Times New Roman" w:hAnsi="Times New Roman" w:cs="Times New Roman"/>
          <w:sz w:val="24"/>
          <w:szCs w:val="24"/>
        </w:rPr>
        <w:t>о вы</w:t>
      </w:r>
      <w:r>
        <w:rPr>
          <w:rFonts w:ascii="Times New Roman" w:hAnsi="Times New Roman" w:cs="Times New Roman"/>
          <w:sz w:val="24"/>
          <w:szCs w:val="24"/>
        </w:rPr>
        <w:t xml:space="preserve">даче дубликата трудовой книжки </w:t>
      </w:r>
      <w:r w:rsidRPr="005667D3">
        <w:rPr>
          <w:rFonts w:ascii="Times New Roman" w:hAnsi="Times New Roman" w:cs="Times New Roman"/>
          <w:sz w:val="24"/>
          <w:szCs w:val="24"/>
        </w:rPr>
        <w:t xml:space="preserve">или о внесении исправлений не выдал дубликат или не внес исправления, </w:t>
      </w:r>
      <w:r>
        <w:rPr>
          <w:rFonts w:ascii="Times New Roman" w:hAnsi="Times New Roman" w:cs="Times New Roman"/>
          <w:sz w:val="24"/>
          <w:szCs w:val="24"/>
        </w:rPr>
        <w:t xml:space="preserve">гражданин имеет право </w:t>
      </w:r>
      <w:r w:rsidRPr="005667D3">
        <w:rPr>
          <w:rFonts w:ascii="Times New Roman" w:hAnsi="Times New Roman" w:cs="Times New Roman"/>
          <w:sz w:val="24"/>
          <w:szCs w:val="24"/>
        </w:rPr>
        <w:t>обратиться в районный суд с соответствующим требованием</w:t>
      </w:r>
      <w:r>
        <w:rPr>
          <w:rFonts w:ascii="Times New Roman" w:hAnsi="Times New Roman" w:cs="Times New Roman"/>
          <w:sz w:val="24"/>
          <w:szCs w:val="24"/>
        </w:rPr>
        <w:t>, при этом г</w:t>
      </w:r>
      <w:r w:rsidRPr="005667D3">
        <w:rPr>
          <w:rFonts w:ascii="Times New Roman" w:hAnsi="Times New Roman" w:cs="Times New Roman"/>
          <w:sz w:val="24"/>
          <w:szCs w:val="24"/>
        </w:rPr>
        <w:t>оспошлина не уплачивается (ст. ст. 391, 393 Трудового кодекса РФ; ст. 24 Гражданского процессуального кодекса РФ;</w:t>
      </w:r>
      <w:proofErr w:type="gramEnd"/>
      <w:r w:rsidRPr="005667D3">
        <w:rPr>
          <w:rFonts w:ascii="Times New Roman" w:hAnsi="Times New Roman" w:cs="Times New Roman"/>
          <w:sz w:val="24"/>
          <w:szCs w:val="24"/>
        </w:rPr>
        <w:t xml:space="preserve"> п. 1 ч. 1 ст. 333.36 Налогового кодекса РФ).</w:t>
      </w:r>
    </w:p>
    <w:p w:rsidR="00783816" w:rsidRDefault="00783816" w:rsidP="000F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утраты прежним работодателем </w:t>
      </w:r>
      <w:r w:rsidR="005667D3" w:rsidRPr="005667D3">
        <w:rPr>
          <w:rFonts w:ascii="Times New Roman" w:hAnsi="Times New Roman" w:cs="Times New Roman"/>
          <w:sz w:val="24"/>
          <w:szCs w:val="24"/>
        </w:rPr>
        <w:t>кадровы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5667D3" w:rsidRPr="005667D3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ов следует</w:t>
      </w:r>
      <w:r w:rsidR="005667D3" w:rsidRPr="005667D3">
        <w:rPr>
          <w:rFonts w:ascii="Times New Roman" w:hAnsi="Times New Roman" w:cs="Times New Roman"/>
          <w:sz w:val="24"/>
          <w:szCs w:val="24"/>
        </w:rPr>
        <w:t xml:space="preserve"> обратиться в </w:t>
      </w:r>
      <w:r>
        <w:rPr>
          <w:rFonts w:ascii="Times New Roman" w:hAnsi="Times New Roman" w:cs="Times New Roman"/>
          <w:sz w:val="24"/>
          <w:szCs w:val="24"/>
        </w:rPr>
        <w:t xml:space="preserve">орган пенсионного фонда, </w:t>
      </w:r>
      <w:r w:rsidR="005667D3" w:rsidRPr="005667D3">
        <w:rPr>
          <w:rFonts w:ascii="Times New Roman" w:hAnsi="Times New Roman" w:cs="Times New Roman"/>
          <w:sz w:val="24"/>
          <w:szCs w:val="24"/>
        </w:rPr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в силу </w:t>
      </w:r>
      <w:r w:rsidRPr="005667D3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667D3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67D3">
        <w:rPr>
          <w:rFonts w:ascii="Times New Roman" w:hAnsi="Times New Roman" w:cs="Times New Roman"/>
          <w:sz w:val="24"/>
          <w:szCs w:val="24"/>
        </w:rPr>
        <w:t xml:space="preserve"> от 01.04.1996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667D3">
        <w:rPr>
          <w:rFonts w:ascii="Times New Roman" w:hAnsi="Times New Roman" w:cs="Times New Roman"/>
          <w:sz w:val="24"/>
          <w:szCs w:val="24"/>
        </w:rPr>
        <w:t xml:space="preserve"> 27-ФЗ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667D3">
        <w:rPr>
          <w:rFonts w:ascii="Times New Roman" w:hAnsi="Times New Roman" w:cs="Times New Roman"/>
          <w:sz w:val="24"/>
          <w:szCs w:val="24"/>
        </w:rPr>
        <w:t>б индивидуальном (персонифицированном) учете в системе обязательного пенсионного страхования</w:t>
      </w:r>
      <w:r w:rsidRPr="005667D3">
        <w:rPr>
          <w:rFonts w:ascii="Times New Roman" w:hAnsi="Times New Roman" w:cs="Times New Roman"/>
          <w:sz w:val="24"/>
          <w:szCs w:val="24"/>
        </w:rPr>
        <w:t xml:space="preserve"> </w:t>
      </w:r>
      <w:r w:rsidR="005667D3" w:rsidRPr="005667D3">
        <w:rPr>
          <w:rFonts w:ascii="Times New Roman" w:hAnsi="Times New Roman" w:cs="Times New Roman"/>
          <w:sz w:val="24"/>
          <w:szCs w:val="24"/>
        </w:rPr>
        <w:t>обязан предоставлять гражданам сведения индивидуального (персонифицированного) учета, в том числе о стаже, учитываемом для назначения пенсии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7D3" w:rsidRPr="005667D3" w:rsidRDefault="00783816" w:rsidP="000F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положениям </w:t>
      </w:r>
      <w:r w:rsidRPr="005667D3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667D3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67D3">
        <w:rPr>
          <w:rFonts w:ascii="Times New Roman" w:hAnsi="Times New Roman" w:cs="Times New Roman"/>
          <w:sz w:val="24"/>
          <w:szCs w:val="24"/>
        </w:rPr>
        <w:t xml:space="preserve"> от 22.10.2004 </w:t>
      </w:r>
      <w:r>
        <w:rPr>
          <w:rFonts w:ascii="Times New Roman" w:hAnsi="Times New Roman" w:cs="Times New Roman"/>
          <w:sz w:val="24"/>
          <w:szCs w:val="24"/>
        </w:rPr>
        <w:t>№ 125-ФЗ «</w:t>
      </w:r>
      <w:r w:rsidRPr="005667D3">
        <w:rPr>
          <w:rFonts w:ascii="Times New Roman" w:hAnsi="Times New Roman" w:cs="Times New Roman"/>
          <w:sz w:val="24"/>
          <w:szCs w:val="24"/>
        </w:rPr>
        <w:t>Об архивном деле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 если работодатель ликвидирован и у него отсутствует </w:t>
      </w:r>
      <w:r w:rsidR="005667D3" w:rsidRPr="005667D3">
        <w:rPr>
          <w:rFonts w:ascii="Times New Roman" w:hAnsi="Times New Roman" w:cs="Times New Roman"/>
          <w:sz w:val="24"/>
          <w:szCs w:val="24"/>
        </w:rPr>
        <w:t>правопреемник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5667D3">
        <w:rPr>
          <w:rFonts w:ascii="Times New Roman" w:hAnsi="Times New Roman" w:cs="Times New Roman"/>
          <w:sz w:val="24"/>
          <w:szCs w:val="24"/>
        </w:rPr>
        <w:t xml:space="preserve">для получения архивной справки </w:t>
      </w:r>
      <w:r>
        <w:rPr>
          <w:rFonts w:ascii="Times New Roman" w:hAnsi="Times New Roman" w:cs="Times New Roman"/>
          <w:sz w:val="24"/>
          <w:szCs w:val="24"/>
        </w:rPr>
        <w:t xml:space="preserve">гражданину </w:t>
      </w:r>
      <w:r w:rsidR="005667D3" w:rsidRPr="005667D3">
        <w:rPr>
          <w:rFonts w:ascii="Times New Roman" w:hAnsi="Times New Roman" w:cs="Times New Roman"/>
          <w:sz w:val="24"/>
          <w:szCs w:val="24"/>
        </w:rPr>
        <w:t>необходимо обратиться в архив региона, где находился работодатель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7D3" w:rsidRPr="005667D3" w:rsidRDefault="005667D3" w:rsidP="005667D3">
      <w:pPr>
        <w:rPr>
          <w:rFonts w:ascii="Times New Roman" w:hAnsi="Times New Roman" w:cs="Times New Roman"/>
          <w:sz w:val="24"/>
          <w:szCs w:val="24"/>
        </w:rPr>
      </w:pPr>
    </w:p>
    <w:p w:rsidR="006D6906" w:rsidRPr="006D6906" w:rsidRDefault="006D6906" w:rsidP="001E7D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906">
        <w:rPr>
          <w:rFonts w:ascii="Times New Roman" w:hAnsi="Times New Roman" w:cs="Times New Roman"/>
          <w:b/>
          <w:sz w:val="24"/>
          <w:szCs w:val="24"/>
        </w:rPr>
        <w:t xml:space="preserve">О праве родственников </w:t>
      </w:r>
      <w:r w:rsidRPr="006D6906">
        <w:rPr>
          <w:rFonts w:ascii="Times New Roman" w:hAnsi="Times New Roman" w:cs="Times New Roman"/>
          <w:b/>
          <w:sz w:val="24"/>
          <w:szCs w:val="24"/>
        </w:rPr>
        <w:t>на доступ к медицинской документации</w:t>
      </w:r>
      <w:r w:rsidRPr="006D69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D6906">
        <w:rPr>
          <w:rFonts w:ascii="Times New Roman" w:hAnsi="Times New Roman" w:cs="Times New Roman"/>
          <w:b/>
          <w:sz w:val="24"/>
          <w:szCs w:val="24"/>
        </w:rPr>
        <w:t>умершего</w:t>
      </w:r>
      <w:proofErr w:type="gramEnd"/>
    </w:p>
    <w:p w:rsidR="006D6906" w:rsidRDefault="006D6906" w:rsidP="001E7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906">
        <w:rPr>
          <w:rFonts w:ascii="Times New Roman" w:hAnsi="Times New Roman" w:cs="Times New Roman"/>
          <w:sz w:val="24"/>
          <w:szCs w:val="24"/>
        </w:rPr>
        <w:t>Конституционный Суд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 в Постановлении </w:t>
      </w:r>
      <w:r w:rsidRPr="006D6906">
        <w:rPr>
          <w:rFonts w:ascii="Times New Roman" w:hAnsi="Times New Roman" w:cs="Times New Roman"/>
          <w:sz w:val="24"/>
          <w:szCs w:val="24"/>
        </w:rPr>
        <w:t>от 13.01.2020 № 1-П признал не соответствующими Конституции РФ</w:t>
      </w:r>
      <w:r w:rsidRPr="006D6906">
        <w:rPr>
          <w:rFonts w:ascii="Times New Roman" w:hAnsi="Times New Roman" w:cs="Times New Roman"/>
          <w:sz w:val="24"/>
          <w:szCs w:val="24"/>
        </w:rPr>
        <w:t xml:space="preserve"> </w:t>
      </w:r>
      <w:r w:rsidRPr="006D6906">
        <w:rPr>
          <w:rFonts w:ascii="Times New Roman" w:hAnsi="Times New Roman" w:cs="Times New Roman"/>
          <w:sz w:val="24"/>
          <w:szCs w:val="24"/>
        </w:rPr>
        <w:t>взаимосвязанные положения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906">
        <w:rPr>
          <w:rFonts w:ascii="Times New Roman" w:hAnsi="Times New Roman" w:cs="Times New Roman"/>
          <w:sz w:val="24"/>
          <w:szCs w:val="24"/>
        </w:rPr>
        <w:t xml:space="preserve">2 и 3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6906">
        <w:rPr>
          <w:rFonts w:ascii="Times New Roman" w:hAnsi="Times New Roman" w:cs="Times New Roman"/>
          <w:sz w:val="24"/>
          <w:szCs w:val="24"/>
        </w:rPr>
        <w:lastRenderedPageBreak/>
        <w:t xml:space="preserve">ст.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D6906">
        <w:rPr>
          <w:rFonts w:ascii="Times New Roman" w:hAnsi="Times New Roman" w:cs="Times New Roman"/>
          <w:sz w:val="24"/>
          <w:szCs w:val="24"/>
        </w:rPr>
        <w:t>3,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906">
        <w:rPr>
          <w:rFonts w:ascii="Times New Roman" w:hAnsi="Times New Roman" w:cs="Times New Roman"/>
          <w:sz w:val="24"/>
          <w:szCs w:val="24"/>
        </w:rPr>
        <w:t>5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906">
        <w:rPr>
          <w:rFonts w:ascii="Times New Roman" w:hAnsi="Times New Roman" w:cs="Times New Roman"/>
          <w:sz w:val="24"/>
          <w:szCs w:val="24"/>
        </w:rPr>
        <w:t>5 ст. 19 и ч. 1 ст. 20 Федерального закона от 21</w:t>
      </w:r>
      <w:r>
        <w:rPr>
          <w:rFonts w:ascii="Times New Roman" w:hAnsi="Times New Roman" w:cs="Times New Roman"/>
          <w:sz w:val="24"/>
          <w:szCs w:val="24"/>
        </w:rPr>
        <w:t>.11.</w:t>
      </w:r>
      <w:r w:rsidRPr="006D6906">
        <w:rPr>
          <w:rFonts w:ascii="Times New Roman" w:hAnsi="Times New Roman" w:cs="Times New Roman"/>
          <w:sz w:val="24"/>
          <w:szCs w:val="24"/>
        </w:rPr>
        <w:t>2011 № 323-ФЗ «Об основах охраны здоровья граждан в РФ»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6906" w:rsidRPr="006D6906" w:rsidRDefault="006D6906" w:rsidP="001E7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 указал, что данные нормы закона </w:t>
      </w:r>
      <w:r w:rsidRPr="006D6906">
        <w:rPr>
          <w:rFonts w:ascii="Times New Roman" w:hAnsi="Times New Roman" w:cs="Times New Roman"/>
          <w:sz w:val="24"/>
          <w:szCs w:val="24"/>
        </w:rPr>
        <w:t>не позволяют определить условия и порядок доступа к медицинской документации умершего пациента его супругу (супруге), близким родственникам (членам семьи) и (или) иным лицам, указанным в его информированном добровольном согласии на медицинское вмешательство.</w:t>
      </w:r>
    </w:p>
    <w:p w:rsidR="006D6906" w:rsidRPr="006D6906" w:rsidRDefault="006D6906" w:rsidP="001E7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6D6906">
        <w:rPr>
          <w:rFonts w:ascii="Times New Roman" w:hAnsi="Times New Roman" w:cs="Times New Roman"/>
          <w:sz w:val="24"/>
          <w:szCs w:val="24"/>
        </w:rPr>
        <w:t xml:space="preserve">едеральному законодателю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D6906">
        <w:rPr>
          <w:rFonts w:ascii="Times New Roman" w:hAnsi="Times New Roman" w:cs="Times New Roman"/>
          <w:sz w:val="24"/>
          <w:szCs w:val="24"/>
        </w:rPr>
        <w:t xml:space="preserve">ля приведения правового регулирования в </w:t>
      </w:r>
      <w:r>
        <w:rPr>
          <w:rFonts w:ascii="Times New Roman" w:hAnsi="Times New Roman" w:cs="Times New Roman"/>
          <w:sz w:val="24"/>
          <w:szCs w:val="24"/>
        </w:rPr>
        <w:t>данной</w:t>
      </w:r>
      <w:r w:rsidRPr="006D6906">
        <w:rPr>
          <w:rFonts w:ascii="Times New Roman" w:hAnsi="Times New Roman" w:cs="Times New Roman"/>
          <w:sz w:val="24"/>
          <w:szCs w:val="24"/>
        </w:rPr>
        <w:t xml:space="preserve"> части в соответствие с конституционными критериями предписано внести в действующее законодательство изменения, которые позволят нормативно определить условия и порядок доступа названных лиц к медицинской документации умершего пациента.</w:t>
      </w:r>
    </w:p>
    <w:p w:rsidR="00A16D65" w:rsidRDefault="006D6906" w:rsidP="001E7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906">
        <w:rPr>
          <w:rFonts w:ascii="Times New Roman" w:hAnsi="Times New Roman" w:cs="Times New Roman"/>
          <w:sz w:val="24"/>
          <w:szCs w:val="24"/>
        </w:rPr>
        <w:t>Впредь до внесения в законодательство необходимых изменений, вытекающих из данного постановления Конституционного Суда РФ, медицинским организациям надлежит по требованию супруга (супруги), близких родственников (членов семьи) умершего пациента, лиц, указанных в его информированном добровольном согласии на медицинское вмешательство, предоставлять им для ознакомления медицинские документы умершего пациента, с возможностью снятия своими силами копий (фотокопий), а если соответствующие медицинские документы существуют в электронной</w:t>
      </w:r>
      <w:proofErr w:type="gramEnd"/>
      <w:r w:rsidRPr="006D6906">
        <w:rPr>
          <w:rFonts w:ascii="Times New Roman" w:hAnsi="Times New Roman" w:cs="Times New Roman"/>
          <w:sz w:val="24"/>
          <w:szCs w:val="24"/>
        </w:rPr>
        <w:t xml:space="preserve"> форме – </w:t>
      </w:r>
      <w:proofErr w:type="gramStart"/>
      <w:r w:rsidRPr="006D6906">
        <w:rPr>
          <w:rFonts w:ascii="Times New Roman" w:hAnsi="Times New Roman" w:cs="Times New Roman"/>
          <w:sz w:val="24"/>
          <w:szCs w:val="24"/>
        </w:rPr>
        <w:t>предоставлять соответствующие электронные документы</w:t>
      </w:r>
      <w:proofErr w:type="gramEnd"/>
      <w:r w:rsidRPr="006D6906">
        <w:rPr>
          <w:rFonts w:ascii="Times New Roman" w:hAnsi="Times New Roman" w:cs="Times New Roman"/>
          <w:sz w:val="24"/>
          <w:szCs w:val="24"/>
        </w:rPr>
        <w:t>. При этом отказ в таком доступе может быть признан допустимым только в том случае, если при жизни пациент выразил запрет на раскрытие сведений о себе, составляющих врачебную тайну.</w:t>
      </w:r>
    </w:p>
    <w:p w:rsidR="00D420CC" w:rsidRDefault="00D420CC" w:rsidP="001E7D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DAB" w:rsidRPr="001E7DAB" w:rsidRDefault="001E7DAB" w:rsidP="001E7D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Полиция обязана </w:t>
      </w:r>
      <w:r w:rsidRPr="001E7DAB">
        <w:rPr>
          <w:rFonts w:ascii="Times New Roman" w:hAnsi="Times New Roman" w:cs="Times New Roman"/>
          <w:b/>
          <w:sz w:val="24"/>
          <w:szCs w:val="24"/>
        </w:rPr>
        <w:t>информиров</w:t>
      </w:r>
      <w:r w:rsidRPr="001E7DAB">
        <w:rPr>
          <w:rFonts w:ascii="Times New Roman" w:hAnsi="Times New Roman" w:cs="Times New Roman"/>
          <w:b/>
          <w:sz w:val="24"/>
          <w:szCs w:val="24"/>
        </w:rPr>
        <w:t xml:space="preserve">ать </w:t>
      </w:r>
      <w:r w:rsidRPr="001E7DAB">
        <w:rPr>
          <w:rFonts w:ascii="Times New Roman" w:hAnsi="Times New Roman" w:cs="Times New Roman"/>
          <w:b/>
          <w:sz w:val="24"/>
          <w:szCs w:val="24"/>
        </w:rPr>
        <w:t>близких лиц или родственников пострадавшего</w:t>
      </w:r>
    </w:p>
    <w:p w:rsidR="001E7DAB" w:rsidRPr="001E7DAB" w:rsidRDefault="001E7DAB" w:rsidP="001E7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E7DAB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>.02.2020 вступили в силу изменения, внесенные</w:t>
      </w:r>
      <w:r w:rsidRPr="001E7DAB">
        <w:rPr>
          <w:rFonts w:ascii="Times New Roman" w:hAnsi="Times New Roman" w:cs="Times New Roman"/>
          <w:sz w:val="24"/>
          <w:szCs w:val="24"/>
        </w:rPr>
        <w:t xml:space="preserve"> </w:t>
      </w:r>
      <w:r w:rsidRPr="001E7DAB">
        <w:rPr>
          <w:rFonts w:ascii="Times New Roman" w:hAnsi="Times New Roman" w:cs="Times New Roman"/>
          <w:sz w:val="24"/>
          <w:szCs w:val="24"/>
        </w:rPr>
        <w:t xml:space="preserve">Федеральным законом от 06.02.2020 № 12-ФЗ в Федеральный закон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7DAB">
        <w:rPr>
          <w:rFonts w:ascii="Times New Roman" w:hAnsi="Times New Roman" w:cs="Times New Roman"/>
          <w:sz w:val="24"/>
          <w:szCs w:val="24"/>
        </w:rPr>
        <w:t>О полиции</w:t>
      </w:r>
      <w:r>
        <w:rPr>
          <w:rFonts w:ascii="Times New Roman" w:hAnsi="Times New Roman" w:cs="Times New Roman"/>
          <w:sz w:val="24"/>
          <w:szCs w:val="24"/>
        </w:rPr>
        <w:t xml:space="preserve">», согласно которым </w:t>
      </w:r>
      <w:r w:rsidRPr="001E7DAB">
        <w:rPr>
          <w:rFonts w:ascii="Times New Roman" w:hAnsi="Times New Roman" w:cs="Times New Roman"/>
          <w:sz w:val="24"/>
          <w:szCs w:val="24"/>
        </w:rPr>
        <w:t>на полицию возложена обязанность по информированию близких лиц или родственников пострадавшего об оказании первой помощи или о направлении в медицинскую организацию.</w:t>
      </w:r>
    </w:p>
    <w:p w:rsidR="001E7DAB" w:rsidRPr="001E7DAB" w:rsidRDefault="001E7DAB" w:rsidP="001E7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AB">
        <w:rPr>
          <w:rFonts w:ascii="Times New Roman" w:hAnsi="Times New Roman" w:cs="Times New Roman"/>
          <w:sz w:val="24"/>
          <w:szCs w:val="24"/>
        </w:rPr>
        <w:t>Такие сведения при их наличии должны сообщаться в возможно короткий срок, но не позднее 24 часов с момента оказания первой помощи или направления в медицинскую организацию.</w:t>
      </w:r>
    </w:p>
    <w:p w:rsidR="001E7DAB" w:rsidRDefault="001E7DAB" w:rsidP="001E7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AB">
        <w:rPr>
          <w:rFonts w:ascii="Times New Roman" w:hAnsi="Times New Roman" w:cs="Times New Roman"/>
          <w:sz w:val="24"/>
          <w:szCs w:val="24"/>
        </w:rPr>
        <w:t xml:space="preserve">Также установлено, что о каждом случае проникновения сотрудника полиции в нежилое помещение или на земельный участок </w:t>
      </w:r>
      <w:proofErr w:type="gramStart"/>
      <w:r w:rsidRPr="001E7DA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E7DAB">
        <w:rPr>
          <w:rFonts w:ascii="Times New Roman" w:hAnsi="Times New Roman" w:cs="Times New Roman"/>
          <w:sz w:val="24"/>
          <w:szCs w:val="24"/>
        </w:rPr>
        <w:t xml:space="preserve"> взломом (разрушением) запирающих устройств, элементов и конструкций, препятствующих проникновению, собственник, если такое проникновение было осуществлено в его отсутствие либо законный представитель, информируется в возможно короткий срок, но не позднее 24 часов с момента проникновения.</w:t>
      </w:r>
    </w:p>
    <w:p w:rsidR="003109A7" w:rsidRDefault="003109A7" w:rsidP="001E7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9A7" w:rsidRDefault="003109A7" w:rsidP="001E7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 прокурора </w:t>
      </w:r>
    </w:p>
    <w:p w:rsidR="003109A7" w:rsidRDefault="003109A7" w:rsidP="003109A7">
      <w:pPr>
        <w:tabs>
          <w:tab w:val="left" w:pos="75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Моздокского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Батаева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3109A7" w:rsidRDefault="003109A7" w:rsidP="001E7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9A7" w:rsidRDefault="003109A7" w:rsidP="001E7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5865"/>
    <w:multiLevelType w:val="hybridMultilevel"/>
    <w:tmpl w:val="B1187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CD"/>
    <w:rsid w:val="00087E00"/>
    <w:rsid w:val="000B5B8E"/>
    <w:rsid w:val="000F43C8"/>
    <w:rsid w:val="00115412"/>
    <w:rsid w:val="00116113"/>
    <w:rsid w:val="001E7DAB"/>
    <w:rsid w:val="00244816"/>
    <w:rsid w:val="002B0AB8"/>
    <w:rsid w:val="003059CB"/>
    <w:rsid w:val="003109A7"/>
    <w:rsid w:val="00355CEE"/>
    <w:rsid w:val="00506759"/>
    <w:rsid w:val="005667D3"/>
    <w:rsid w:val="005F0494"/>
    <w:rsid w:val="005F57EA"/>
    <w:rsid w:val="00617D89"/>
    <w:rsid w:val="0067169F"/>
    <w:rsid w:val="00686C61"/>
    <w:rsid w:val="006B1400"/>
    <w:rsid w:val="006D1493"/>
    <w:rsid w:val="006D6906"/>
    <w:rsid w:val="00783816"/>
    <w:rsid w:val="0089073D"/>
    <w:rsid w:val="008D3CF5"/>
    <w:rsid w:val="009311A7"/>
    <w:rsid w:val="00992A61"/>
    <w:rsid w:val="00A16D65"/>
    <w:rsid w:val="00A42C99"/>
    <w:rsid w:val="00A47D0D"/>
    <w:rsid w:val="00AB61B2"/>
    <w:rsid w:val="00AF157C"/>
    <w:rsid w:val="00B25BCD"/>
    <w:rsid w:val="00B332F4"/>
    <w:rsid w:val="00D420CC"/>
    <w:rsid w:val="00D54BC6"/>
    <w:rsid w:val="00DA0B76"/>
    <w:rsid w:val="00E2321F"/>
    <w:rsid w:val="00E31927"/>
    <w:rsid w:val="00E62016"/>
    <w:rsid w:val="00E74CAE"/>
    <w:rsid w:val="00E81702"/>
    <w:rsid w:val="00EF2F89"/>
    <w:rsid w:val="00F80E63"/>
    <w:rsid w:val="00FA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4238</Words>
  <Characters>24162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2</cp:revision>
  <cp:lastPrinted>2020-03-03T17:52:00Z</cp:lastPrinted>
  <dcterms:created xsi:type="dcterms:W3CDTF">2020-03-03T17:53:00Z</dcterms:created>
  <dcterms:modified xsi:type="dcterms:W3CDTF">2020-03-03T17:53:00Z</dcterms:modified>
</cp:coreProperties>
</file>